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93E" w:rsidRDefault="0082793E" w:rsidP="0082793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79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Саратове прошел III форум </w:t>
      </w:r>
      <w:proofErr w:type="spellStart"/>
      <w:r w:rsidRPr="008279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креативных</w:t>
      </w:r>
      <w:proofErr w:type="spellEnd"/>
      <w:r w:rsidRPr="008279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индустрий «</w:t>
      </w:r>
      <w:proofErr w:type="spellStart"/>
      <w:r w:rsidRPr="008279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Креативный</w:t>
      </w:r>
      <w:proofErr w:type="spellEnd"/>
      <w:r w:rsidRPr="008279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Саратов»</w:t>
      </w:r>
    </w:p>
    <w:p w:rsidR="00165102" w:rsidRPr="0082793E" w:rsidRDefault="00165102" w:rsidP="0082793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25 сентября 2026 года в Саратове состоялся форум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 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Креативный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Саратов — Гастрономия». Мероприятие собрало более 700 участников — представителей ресторанного бизнеса, фермерских хозяйств,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брендинговых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агентств, студентов профильных специальностей и экспертов из других регионов.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Главной темой форума стало развитие гастрономии как одной из точек роста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креативной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 региона. В рамках деловой программы участники обсудили, как локальные продукты и традиции могут стать основой для современных гастрономических проектов, а также как объединить усилия бизнеса, власти и образования для продвижения саратовского продукта за пределами области.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>В начале форума с приветственным словом выступил заместитель Председателя Правительства области Алексей Никитин. В рамках пленарного заседания и экспертных сессий выступили: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Ольга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Самойленкова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– заместитель директора Департамента развития социальной сферы и сектора некоммерческих организаций Минэкономразвития России (в режиме ВКС);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Екатерина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Суменкова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— эксперт по гастрономии и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энотуризму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>, автор программы 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ПроЕДУ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по России»;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Денис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Шилихин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— создатель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креативного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бизнес-пространства</w:t>
      </w:r>
      <w:proofErr w:type="spellEnd"/>
      <w:proofErr w:type="gram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ЛОФТ1890 и винного бара 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Ледникъ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Андрей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Табояков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— саратовский ресторатор, основатель сети кафе «Кофе и Шоколад»;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>Виктория Сафонова — генеральный директор ООО «Яблонька»;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Борис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Шинчук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— председатель Общественной палаты Саратовской области;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Петр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Ревин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— спикер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Novikov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Business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School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>, международный эксперт по ресторанному сервису;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Павел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Потатуров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— директор по развитию компании «Сыроварня»;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Ника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Махлина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и Иван Большаков — основатели коммуникационного агентства 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Махлина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Большаков».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Модератором экспертной сессии выступила бренд-стратег Татьяна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Шулика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>. Спикеры поделились практическим опытом построения гастрономических проектов и обозначили ключевые тренды отрасли на ближайшие годы.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На пленарном заседании экскурсовод,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блогер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и создатель проекта SARATOVGUIDE Оксана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Евсейкина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представила гастрономический гид Саратовской области. Новый проект объединяет информацию о локальных продуктах, заведениях и гастрономических маршрутах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региона.</w:t>
      </w:r>
      <w:proofErr w:type="spellEnd"/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Хедлайнером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форума стал шеф-повар и телеведущий Александр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Белькович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. В своем мотивационном выступлении «Искренность как стратегия: как построить личный бренд в эпоху недоверия» он поделился </w:t>
      </w:r>
      <w:r w:rsidRPr="0082793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опытом запуска ресторанов в России и за рубежом и ответил на вопросы участников.</w:t>
      </w:r>
    </w:p>
    <w:p w:rsid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Завершилась деловая программа региональной экспертной сессией «Вкус Саратовской области — локальная кухня в современном исполнении». Ведущие шеф-повара и производители региона обсудили, как локальные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специалитеты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формируют узнаваемый образ Саратовской области. В сессии выступили Ирина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Крайнова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(«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Фромаджелли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»), Павел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Акинин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(«Усадьба Аммонит»), Альбина Нуралиева, Константин Токарев, Валерий Федоров («Ангелы и демоны»), Михаил 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Тюльпаков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(«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Движпариж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>» и «Кофе — это фрукт»</w:t>
      </w:r>
      <w:proofErr w:type="gram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)и</w:t>
      </w:r>
      <w:proofErr w:type="gramEnd"/>
      <w:r w:rsidRPr="0082793E">
        <w:rPr>
          <w:rFonts w:ascii="Times New Roman" w:hAnsi="Times New Roman" w:cs="Times New Roman"/>
          <w:color w:val="000000"/>
          <w:sz w:val="28"/>
          <w:szCs w:val="28"/>
        </w:rPr>
        <w:t xml:space="preserve"> Павел Бобров («</w:t>
      </w:r>
      <w:proofErr w:type="spellStart"/>
      <w:r w:rsidRPr="0082793E">
        <w:rPr>
          <w:rFonts w:ascii="Times New Roman" w:hAnsi="Times New Roman" w:cs="Times New Roman"/>
          <w:color w:val="000000"/>
          <w:sz w:val="28"/>
          <w:szCs w:val="28"/>
        </w:rPr>
        <w:t>Нава</w:t>
      </w:r>
      <w:proofErr w:type="spellEnd"/>
      <w:r w:rsidRPr="0082793E">
        <w:rPr>
          <w:rFonts w:ascii="Times New Roman" w:hAnsi="Times New Roman" w:cs="Times New Roman"/>
          <w:color w:val="000000"/>
          <w:sz w:val="28"/>
          <w:szCs w:val="28"/>
        </w:rPr>
        <w:t>»). В рамках сессии состоялась дегустация авторского блюда от «Клуба шефов», которое представил Александр Сидоров («Ребрышко»). Блюдо приготовлено из местных продуктов.</w:t>
      </w:r>
    </w:p>
    <w:p w:rsidR="009B4904" w:rsidRPr="0082793E" w:rsidRDefault="0082793E" w:rsidP="008279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93E">
        <w:rPr>
          <w:rFonts w:ascii="Times New Roman" w:hAnsi="Times New Roman" w:cs="Times New Roman"/>
          <w:color w:val="000000"/>
          <w:sz w:val="28"/>
          <w:szCs w:val="28"/>
        </w:rPr>
        <w:t>«Уже в октябре состоится заседание Клуба продюсеров по гастрономии, где мы вместе с предпринимателями отрасли обсудим, какие меры поддержки им необходимы, и совместно проработаем конкретные решения», — рассказал министр инвестиционной политики Александр Марченко.</w:t>
      </w:r>
    </w:p>
    <w:sectPr w:rsidR="009B4904" w:rsidRPr="0082793E" w:rsidSect="009B4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82793E"/>
    <w:rsid w:val="00165102"/>
    <w:rsid w:val="005D7AD9"/>
    <w:rsid w:val="0082793E"/>
    <w:rsid w:val="009B4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04"/>
  </w:style>
  <w:style w:type="paragraph" w:styleId="3">
    <w:name w:val="heading 3"/>
    <w:basedOn w:val="a"/>
    <w:link w:val="30"/>
    <w:uiPriority w:val="9"/>
    <w:qFormat/>
    <w:rsid w:val="008279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79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502</Words>
  <Characters>2862</Characters>
  <Application>Microsoft Office Word</Application>
  <DocSecurity>0</DocSecurity>
  <Lines>23</Lines>
  <Paragraphs>6</Paragraphs>
  <ScaleCrop>false</ScaleCrop>
  <Company>Krokoz™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егорова-аа</dc:creator>
  <cp:keywords/>
  <dc:description/>
  <cp:lastModifiedBy>егорова-аа</cp:lastModifiedBy>
  <cp:revision>4</cp:revision>
  <dcterms:created xsi:type="dcterms:W3CDTF">2026-09-29T12:05:00Z</dcterms:created>
  <dcterms:modified xsi:type="dcterms:W3CDTF">2026-09-29T12:16:00Z</dcterms:modified>
</cp:coreProperties>
</file>