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7BF" w:rsidRPr="00DC27BF" w:rsidRDefault="00DC27BF" w:rsidP="00DC27BF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C27B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министерстве инвестиционной политики обсудили строительство </w:t>
      </w:r>
      <w:proofErr w:type="spellStart"/>
      <w:r w:rsidRPr="00DC27BF">
        <w:rPr>
          <w:rFonts w:ascii="Times New Roman" w:hAnsi="Times New Roman" w:cs="Times New Roman"/>
          <w:b/>
          <w:sz w:val="28"/>
          <w:szCs w:val="28"/>
          <w:lang w:eastAsia="ru-RU"/>
        </w:rPr>
        <w:t>электрозаправок</w:t>
      </w:r>
      <w:proofErr w:type="spellEnd"/>
    </w:p>
    <w:p w:rsidR="00014AC4" w:rsidRPr="00DC27BF" w:rsidRDefault="00DC27BF" w:rsidP="00DC27B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7BF">
        <w:rPr>
          <w:rFonts w:ascii="Times New Roman" w:hAnsi="Times New Roman" w:cs="Times New Roman"/>
          <w:sz w:val="28"/>
          <w:szCs w:val="28"/>
        </w:rPr>
        <w:t xml:space="preserve">В министерстве инвестиционной политики региона состоялось рабочее совещание, посвященное вопросам строительства </w:t>
      </w:r>
      <w:proofErr w:type="spellStart"/>
      <w:r w:rsidRPr="00DC27BF">
        <w:rPr>
          <w:rFonts w:ascii="Times New Roman" w:hAnsi="Times New Roman" w:cs="Times New Roman"/>
          <w:sz w:val="28"/>
          <w:szCs w:val="28"/>
        </w:rPr>
        <w:t>электрозаправочных</w:t>
      </w:r>
      <w:proofErr w:type="spellEnd"/>
      <w:r w:rsidRPr="00DC27BF">
        <w:rPr>
          <w:rFonts w:ascii="Times New Roman" w:hAnsi="Times New Roman" w:cs="Times New Roman"/>
          <w:sz w:val="28"/>
          <w:szCs w:val="28"/>
        </w:rPr>
        <w:t xml:space="preserve"> станций.</w:t>
      </w:r>
      <w:r w:rsidRPr="00DC27BF">
        <w:rPr>
          <w:rFonts w:ascii="Times New Roman" w:hAnsi="Times New Roman" w:cs="Times New Roman"/>
          <w:sz w:val="28"/>
          <w:szCs w:val="28"/>
        </w:rPr>
        <w:br/>
      </w:r>
      <w:r w:rsidRPr="00DC27BF">
        <w:rPr>
          <w:rFonts w:ascii="Times New Roman" w:hAnsi="Times New Roman" w:cs="Times New Roman"/>
          <w:sz w:val="28"/>
          <w:szCs w:val="28"/>
        </w:rPr>
        <w:br/>
        <w:t xml:space="preserve">В совещании приняли участие представители министерства промышленности и энергетики области, Корпорации развития, регионального Фонда </w:t>
      </w:r>
      <w:proofErr w:type="spellStart"/>
      <w:r w:rsidRPr="00DC27BF">
        <w:rPr>
          <w:rFonts w:ascii="Times New Roman" w:hAnsi="Times New Roman" w:cs="Times New Roman"/>
          <w:sz w:val="28"/>
          <w:szCs w:val="28"/>
        </w:rPr>
        <w:t>микрокредитования</w:t>
      </w:r>
      <w:proofErr w:type="spellEnd"/>
      <w:r w:rsidRPr="00DC27BF">
        <w:rPr>
          <w:rFonts w:ascii="Times New Roman" w:hAnsi="Times New Roman" w:cs="Times New Roman"/>
          <w:sz w:val="28"/>
          <w:szCs w:val="28"/>
        </w:rPr>
        <w:t xml:space="preserve">, инвестиционные уполномоченные муниципальных районов, а также компания-инвестор, планирующая строительство </w:t>
      </w:r>
      <w:proofErr w:type="spellStart"/>
      <w:r w:rsidRPr="00DC27BF">
        <w:rPr>
          <w:rFonts w:ascii="Times New Roman" w:hAnsi="Times New Roman" w:cs="Times New Roman"/>
          <w:sz w:val="28"/>
          <w:szCs w:val="28"/>
        </w:rPr>
        <w:t>электрозаправок</w:t>
      </w:r>
      <w:proofErr w:type="spellEnd"/>
      <w:r w:rsidRPr="00DC27BF">
        <w:rPr>
          <w:rFonts w:ascii="Times New Roman" w:hAnsi="Times New Roman" w:cs="Times New Roman"/>
          <w:sz w:val="28"/>
          <w:szCs w:val="28"/>
        </w:rPr>
        <w:t>.</w:t>
      </w:r>
      <w:r w:rsidRPr="00DC27BF">
        <w:rPr>
          <w:rFonts w:ascii="Times New Roman" w:hAnsi="Times New Roman" w:cs="Times New Roman"/>
          <w:sz w:val="28"/>
          <w:szCs w:val="28"/>
        </w:rPr>
        <w:br/>
      </w:r>
      <w:r w:rsidRPr="00DC27BF">
        <w:rPr>
          <w:rFonts w:ascii="Times New Roman" w:hAnsi="Times New Roman" w:cs="Times New Roman"/>
          <w:sz w:val="28"/>
          <w:szCs w:val="28"/>
        </w:rPr>
        <w:br/>
        <w:t>В ходе диалога инвестор презентовал планы по созданию сети зарядных станций и рассказал о трудностях, с которыми столкнулся при планировании проекта.</w:t>
      </w:r>
      <w:r w:rsidRPr="00DC27BF">
        <w:rPr>
          <w:rFonts w:ascii="Times New Roman" w:hAnsi="Times New Roman" w:cs="Times New Roman"/>
          <w:sz w:val="28"/>
          <w:szCs w:val="28"/>
        </w:rPr>
        <w:br/>
      </w:r>
      <w:r w:rsidRPr="00DC27BF">
        <w:rPr>
          <w:rFonts w:ascii="Times New Roman" w:hAnsi="Times New Roman" w:cs="Times New Roman"/>
          <w:sz w:val="28"/>
          <w:szCs w:val="28"/>
        </w:rPr>
        <w:br/>
        <w:t>«Со стороны власти и институтов развития инвестору будет оказана консультационная помощь по разъяснению федеральных и региональных мер поддержки. Кроме того, для успешной реализации проекта будет оказано содействие в вопросах получения льготного финансирования», - отметил министр инвестиционной политики Александр Марченко.</w:t>
      </w:r>
    </w:p>
    <w:sectPr w:rsidR="00014AC4" w:rsidRPr="00DC27BF" w:rsidSect="00014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7BF"/>
    <w:rsid w:val="00014AC4"/>
    <w:rsid w:val="00DC2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AC4"/>
  </w:style>
  <w:style w:type="paragraph" w:styleId="3">
    <w:name w:val="heading 3"/>
    <w:basedOn w:val="a"/>
    <w:link w:val="30"/>
    <w:uiPriority w:val="9"/>
    <w:qFormat/>
    <w:rsid w:val="00DC27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C27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C27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>Krokoz™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2026-03-20T13:14:00Z</dcterms:created>
  <dcterms:modified xsi:type="dcterms:W3CDTF">2026-03-20T13:14:00Z</dcterms:modified>
</cp:coreProperties>
</file>