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E32D8" w:rsidRDefault="00FE32D8" w:rsidP="00FE32D8">
      <w:pPr>
        <w:spacing w:after="0" w:line="240" w:lineRule="auto"/>
        <w:jc w:val="center"/>
        <w:textAlignment w:val="baseline"/>
        <w:outlineLvl w:val="2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FE32D8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Инвесторам в Саратовской области доступно снижение налоговой ставки на прибыль</w:t>
      </w:r>
    </w:p>
    <w:p w:rsidR="00A56D3F" w:rsidRPr="00FE32D8" w:rsidRDefault="00A56D3F" w:rsidP="00FE32D8">
      <w:pPr>
        <w:spacing w:after="0" w:line="240" w:lineRule="auto"/>
        <w:jc w:val="center"/>
        <w:textAlignment w:val="baseline"/>
        <w:outlineLvl w:val="2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FE32D8" w:rsidRDefault="00FE32D8" w:rsidP="00A56D3F">
      <w:pPr>
        <w:pStyle w:val="a3"/>
        <w:spacing w:before="0" w:beforeAutospacing="0" w:after="0" w:afterAutospacing="0"/>
        <w:ind w:firstLine="708"/>
        <w:jc w:val="both"/>
        <w:textAlignment w:val="baseline"/>
        <w:rPr>
          <w:color w:val="000000"/>
          <w:sz w:val="28"/>
          <w:szCs w:val="28"/>
        </w:rPr>
      </w:pPr>
      <w:r w:rsidRPr="00FE32D8">
        <w:rPr>
          <w:color w:val="000000"/>
          <w:sz w:val="28"/>
          <w:szCs w:val="28"/>
        </w:rPr>
        <w:t>Инвесторы могут подать заявку на включение в реестр региональных инвестиционных проектов (РИП). Это позволит компании снизить федеральную ставку налога на прибыль с 8% до 0%, региональную – с 17% до 10%.</w:t>
      </w:r>
    </w:p>
    <w:p w:rsidR="00FE32D8" w:rsidRPr="00FE32D8" w:rsidRDefault="00FE32D8" w:rsidP="00A56D3F">
      <w:pPr>
        <w:pStyle w:val="a3"/>
        <w:spacing w:before="0" w:beforeAutospacing="0" w:after="0" w:afterAutospacing="0"/>
        <w:ind w:firstLine="708"/>
        <w:jc w:val="both"/>
        <w:textAlignment w:val="baseline"/>
        <w:rPr>
          <w:color w:val="000000"/>
          <w:sz w:val="28"/>
          <w:szCs w:val="28"/>
        </w:rPr>
      </w:pPr>
      <w:r w:rsidRPr="00FE32D8">
        <w:rPr>
          <w:color w:val="000000"/>
          <w:sz w:val="28"/>
          <w:szCs w:val="28"/>
        </w:rPr>
        <w:t>Результатом регионального инвестиционного проекта должно быть производство новых товаров на территории региона или существенное увеличение объемов ранее производимых товаров.</w:t>
      </w:r>
    </w:p>
    <w:p w:rsidR="00FE32D8" w:rsidRPr="00FE32D8" w:rsidRDefault="00FE32D8" w:rsidP="00A56D3F">
      <w:pPr>
        <w:pStyle w:val="a3"/>
        <w:spacing w:before="0" w:beforeAutospacing="0" w:after="0" w:afterAutospacing="0"/>
        <w:ind w:firstLine="708"/>
        <w:jc w:val="both"/>
        <w:textAlignment w:val="baseline"/>
        <w:rPr>
          <w:color w:val="000000"/>
          <w:sz w:val="28"/>
          <w:szCs w:val="28"/>
        </w:rPr>
      </w:pPr>
      <w:r w:rsidRPr="00FE32D8">
        <w:rPr>
          <w:color w:val="000000"/>
          <w:sz w:val="28"/>
          <w:szCs w:val="28"/>
        </w:rPr>
        <w:t>«На сегодняшний день в реестре РИП 7 инвестиционных проектов, среди них производство мягкой кровельной битумной черепицы и фасадной плитки, композитных гидроизоляционных и дренажных материалов, асфальтобетонной смеси, мороженого и т.д. Чтобы воспользоваться данной льготой, инвестору необходимо подать документы в министерство инвестиционной политики», - рассказал министр инвестиционной политики области Александр Марченко.</w:t>
      </w:r>
    </w:p>
    <w:p w:rsidR="00FE32D8" w:rsidRPr="00FE32D8" w:rsidRDefault="00FE32D8" w:rsidP="00A56D3F">
      <w:pPr>
        <w:pStyle w:val="a3"/>
        <w:spacing w:before="0" w:beforeAutospacing="0" w:after="0" w:afterAutospacing="0"/>
        <w:ind w:firstLine="708"/>
        <w:jc w:val="both"/>
        <w:textAlignment w:val="baseline"/>
        <w:rPr>
          <w:color w:val="000000"/>
          <w:sz w:val="28"/>
          <w:szCs w:val="28"/>
        </w:rPr>
      </w:pPr>
      <w:r w:rsidRPr="00FE32D8">
        <w:rPr>
          <w:color w:val="000000"/>
          <w:sz w:val="28"/>
          <w:szCs w:val="28"/>
        </w:rPr>
        <w:t>Критерии регионального инвестиционного проекта (РИП):</w:t>
      </w:r>
    </w:p>
    <w:p w:rsidR="00FE32D8" w:rsidRPr="00FE32D8" w:rsidRDefault="00FE32D8" w:rsidP="00A56D3F">
      <w:pPr>
        <w:pStyle w:val="a3"/>
        <w:spacing w:before="0" w:beforeAutospacing="0" w:after="0" w:afterAutospacing="0"/>
        <w:ind w:firstLine="708"/>
        <w:jc w:val="both"/>
        <w:textAlignment w:val="baseline"/>
        <w:rPr>
          <w:color w:val="000000"/>
          <w:sz w:val="28"/>
          <w:szCs w:val="28"/>
        </w:rPr>
      </w:pPr>
      <w:r w:rsidRPr="00FE32D8">
        <w:rPr>
          <w:color w:val="000000"/>
          <w:sz w:val="28"/>
          <w:szCs w:val="28"/>
        </w:rPr>
        <w:t xml:space="preserve">• объем капитальных вложений 50 </w:t>
      </w:r>
      <w:proofErr w:type="spellStart"/>
      <w:proofErr w:type="gramStart"/>
      <w:r w:rsidRPr="00FE32D8">
        <w:rPr>
          <w:color w:val="000000"/>
          <w:sz w:val="28"/>
          <w:szCs w:val="28"/>
        </w:rPr>
        <w:t>млн</w:t>
      </w:r>
      <w:proofErr w:type="spellEnd"/>
      <w:proofErr w:type="gramEnd"/>
      <w:r w:rsidRPr="00FE32D8">
        <w:rPr>
          <w:color w:val="000000"/>
          <w:sz w:val="28"/>
          <w:szCs w:val="28"/>
        </w:rPr>
        <w:t xml:space="preserve"> рублей при осуществлении затрат в срок не более трех лет со дня включения организации в реестр участников РИП, и 500 </w:t>
      </w:r>
      <w:proofErr w:type="spellStart"/>
      <w:r w:rsidRPr="00FE32D8">
        <w:rPr>
          <w:color w:val="000000"/>
          <w:sz w:val="28"/>
          <w:szCs w:val="28"/>
        </w:rPr>
        <w:t>млн</w:t>
      </w:r>
      <w:proofErr w:type="spellEnd"/>
      <w:r w:rsidRPr="00FE32D8">
        <w:rPr>
          <w:color w:val="000000"/>
          <w:sz w:val="28"/>
          <w:szCs w:val="28"/>
        </w:rPr>
        <w:t xml:space="preserve"> рублей при осуществлении затрат в срок, не превышающий пяти лет со дня включения организации в реестр участников РИП.</w:t>
      </w:r>
    </w:p>
    <w:p w:rsidR="00FE32D8" w:rsidRPr="00FE32D8" w:rsidRDefault="00FE32D8" w:rsidP="00A56D3F">
      <w:pPr>
        <w:pStyle w:val="a3"/>
        <w:spacing w:before="0" w:beforeAutospacing="0" w:after="0" w:afterAutospacing="0"/>
        <w:ind w:firstLine="708"/>
        <w:jc w:val="both"/>
        <w:textAlignment w:val="baseline"/>
        <w:rPr>
          <w:color w:val="000000"/>
          <w:sz w:val="28"/>
          <w:szCs w:val="28"/>
        </w:rPr>
      </w:pPr>
      <w:r w:rsidRPr="00FE32D8">
        <w:rPr>
          <w:color w:val="000000"/>
          <w:sz w:val="28"/>
          <w:szCs w:val="28"/>
        </w:rPr>
        <w:t>• создание не менее 30 новых рабочих мест к окончанию срока реализации проекта;</w:t>
      </w:r>
    </w:p>
    <w:p w:rsidR="00FE32D8" w:rsidRPr="00FE32D8" w:rsidRDefault="00FE32D8" w:rsidP="00A56D3F">
      <w:pPr>
        <w:pStyle w:val="a3"/>
        <w:spacing w:before="0" w:beforeAutospacing="0" w:after="0" w:afterAutospacing="0"/>
        <w:ind w:firstLine="708"/>
        <w:jc w:val="both"/>
        <w:textAlignment w:val="baseline"/>
        <w:rPr>
          <w:color w:val="000000"/>
          <w:sz w:val="28"/>
          <w:szCs w:val="28"/>
        </w:rPr>
      </w:pPr>
      <w:r w:rsidRPr="00FE32D8">
        <w:rPr>
          <w:color w:val="000000"/>
          <w:sz w:val="28"/>
          <w:szCs w:val="28"/>
        </w:rPr>
        <w:t>• ежегодное увеличение поступлений налога на доходы физических лиц организации не менее чем на 4% с даты начала финансирования проекта.</w:t>
      </w:r>
    </w:p>
    <w:p w:rsidR="00346EF8" w:rsidRDefault="00346EF8"/>
    <w:sectPr w:rsidR="00346EF8" w:rsidSect="00346EF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FE32D8"/>
    <w:rsid w:val="00346EF8"/>
    <w:rsid w:val="00A56D3F"/>
    <w:rsid w:val="00FE32D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46EF8"/>
  </w:style>
  <w:style w:type="paragraph" w:styleId="3">
    <w:name w:val="heading 3"/>
    <w:basedOn w:val="a"/>
    <w:link w:val="30"/>
    <w:uiPriority w:val="9"/>
    <w:qFormat/>
    <w:rsid w:val="00FE32D8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FE32D8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Normal (Web)"/>
    <w:basedOn w:val="a"/>
    <w:uiPriority w:val="99"/>
    <w:semiHidden/>
    <w:unhideWhenUsed/>
    <w:rsid w:val="00FE32D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55837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824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213</Words>
  <Characters>1217</Characters>
  <Application>Microsoft Office Word</Application>
  <DocSecurity>0</DocSecurity>
  <Lines>10</Lines>
  <Paragraphs>2</Paragraphs>
  <ScaleCrop>false</ScaleCrop>
  <Company>Krokoz™</Company>
  <LinksUpToDate>false</LinksUpToDate>
  <CharactersWithSpaces>1428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аврамиди-мв</dc:creator>
  <cp:keywords/>
  <dc:description/>
  <cp:lastModifiedBy>аврамиди-мв</cp:lastModifiedBy>
  <cp:revision>3</cp:revision>
  <dcterms:created xsi:type="dcterms:W3CDTF">2026-04-06T12:15:00Z</dcterms:created>
  <dcterms:modified xsi:type="dcterms:W3CDTF">2026-04-06T12:23:00Z</dcterms:modified>
</cp:coreProperties>
</file>