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837" w:rsidRPr="00557837" w:rsidRDefault="00557837" w:rsidP="0055783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7837">
        <w:rPr>
          <w:rFonts w:ascii="Times New Roman" w:hAnsi="Times New Roman" w:cs="Times New Roman"/>
          <w:b/>
          <w:sz w:val="28"/>
          <w:szCs w:val="28"/>
          <w:lang w:eastAsia="ru-RU"/>
        </w:rPr>
        <w:t>Каждый третий инвестиционный проект в Саратовской области реализуется в промышленности</w:t>
      </w:r>
    </w:p>
    <w:p w:rsidR="008E64B0" w:rsidRPr="00557837" w:rsidRDefault="00557837" w:rsidP="0055783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837">
        <w:rPr>
          <w:rFonts w:ascii="Times New Roman" w:hAnsi="Times New Roman" w:cs="Times New Roman"/>
          <w:sz w:val="28"/>
          <w:szCs w:val="28"/>
        </w:rPr>
        <w:t>По итогам девяти месяцев 2025 года в регионе реализуется рекордное число инвестиционных проектов — 275, на которые инвесторы направят больше триллиона рублей. Наибольшее число из них – 89 проектов – реализуется в сфере промышленного производства. Это новые заводы, цеха и высокотехнологичные производства, которые обеспечивают область не только товарами, но и рабочими местами – с начала года их создано 2164.</w:t>
      </w:r>
      <w:r w:rsidRPr="00557837">
        <w:rPr>
          <w:rFonts w:ascii="Times New Roman" w:hAnsi="Times New Roman" w:cs="Times New Roman"/>
          <w:sz w:val="28"/>
          <w:szCs w:val="28"/>
        </w:rPr>
        <w:br/>
      </w:r>
      <w:r w:rsidRPr="00557837">
        <w:rPr>
          <w:rFonts w:ascii="Times New Roman" w:hAnsi="Times New Roman" w:cs="Times New Roman"/>
          <w:sz w:val="28"/>
          <w:szCs w:val="28"/>
        </w:rPr>
        <w:br/>
        <w:t xml:space="preserve">Всего за отчетный период в регионе завершено 52 инвестиционных проекта на сумму 15,2 </w:t>
      </w:r>
      <w:proofErr w:type="spellStart"/>
      <w:proofErr w:type="gramStart"/>
      <w:r w:rsidRPr="0055783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57837">
        <w:rPr>
          <w:rFonts w:ascii="Times New Roman" w:hAnsi="Times New Roman" w:cs="Times New Roman"/>
          <w:sz w:val="28"/>
          <w:szCs w:val="28"/>
        </w:rPr>
        <w:t xml:space="preserve"> рублей. Стартовало 66 новых проектов с объемом инвестиций 34 </w:t>
      </w:r>
      <w:proofErr w:type="spellStart"/>
      <w:proofErr w:type="gramStart"/>
      <w:r w:rsidRPr="0055783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57837">
        <w:rPr>
          <w:rFonts w:ascii="Times New Roman" w:hAnsi="Times New Roman" w:cs="Times New Roman"/>
          <w:sz w:val="28"/>
          <w:szCs w:val="28"/>
        </w:rPr>
        <w:t xml:space="preserve"> рублей. База малых проектов (до 50 </w:t>
      </w:r>
      <w:proofErr w:type="spellStart"/>
      <w:proofErr w:type="gramStart"/>
      <w:r w:rsidRPr="00557837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57837">
        <w:rPr>
          <w:rFonts w:ascii="Times New Roman" w:hAnsi="Times New Roman" w:cs="Times New Roman"/>
          <w:sz w:val="28"/>
          <w:szCs w:val="28"/>
        </w:rPr>
        <w:t xml:space="preserve"> рублей) насчитывает 550 инициатив на 8,9 </w:t>
      </w:r>
      <w:proofErr w:type="spellStart"/>
      <w:r w:rsidRPr="0055783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557837">
        <w:rPr>
          <w:rFonts w:ascii="Times New Roman" w:hAnsi="Times New Roman" w:cs="Times New Roman"/>
          <w:sz w:val="28"/>
          <w:szCs w:val="28"/>
        </w:rPr>
        <w:t xml:space="preserve"> рублей. Именно они создают основу для развития небольших муниципалитетов.</w:t>
      </w:r>
      <w:r w:rsidRPr="00557837">
        <w:rPr>
          <w:rFonts w:ascii="Times New Roman" w:hAnsi="Times New Roman" w:cs="Times New Roman"/>
          <w:sz w:val="28"/>
          <w:szCs w:val="28"/>
        </w:rPr>
        <w:br/>
      </w:r>
      <w:r w:rsidRPr="00557837">
        <w:rPr>
          <w:rFonts w:ascii="Times New Roman" w:hAnsi="Times New Roman" w:cs="Times New Roman"/>
          <w:sz w:val="28"/>
          <w:szCs w:val="28"/>
        </w:rPr>
        <w:br/>
        <w:t>«Мы наблюдаем устойчивый интерес инвесторов к региону, особенно в промышленном секторе. Это не только крупные предприятия, но и значительное число малых проектов, которые создают новые рабочие места и укрепляют экономику области», – отметил министр инвестиционной политики Александр Марченко.</w:t>
      </w:r>
      <w:r w:rsidRPr="00557837">
        <w:rPr>
          <w:rFonts w:ascii="Times New Roman" w:hAnsi="Times New Roman" w:cs="Times New Roman"/>
          <w:sz w:val="28"/>
          <w:szCs w:val="28"/>
        </w:rPr>
        <w:br/>
      </w:r>
      <w:r w:rsidRPr="00557837">
        <w:rPr>
          <w:rFonts w:ascii="Times New Roman" w:hAnsi="Times New Roman" w:cs="Times New Roman"/>
          <w:sz w:val="28"/>
          <w:szCs w:val="28"/>
        </w:rPr>
        <w:br/>
        <w:t xml:space="preserve">Среди завершенных проектов – строительство животноводческого комплекса в </w:t>
      </w:r>
      <w:proofErr w:type="spellStart"/>
      <w:r w:rsidRPr="00557837">
        <w:rPr>
          <w:rFonts w:ascii="Times New Roman" w:hAnsi="Times New Roman" w:cs="Times New Roman"/>
          <w:sz w:val="28"/>
          <w:szCs w:val="28"/>
        </w:rPr>
        <w:t>Ртищевском</w:t>
      </w:r>
      <w:proofErr w:type="spellEnd"/>
      <w:r w:rsidRPr="00557837">
        <w:rPr>
          <w:rFonts w:ascii="Times New Roman" w:hAnsi="Times New Roman" w:cs="Times New Roman"/>
          <w:sz w:val="28"/>
          <w:szCs w:val="28"/>
        </w:rPr>
        <w:t xml:space="preserve"> районе, известкового цеха в </w:t>
      </w:r>
      <w:proofErr w:type="spellStart"/>
      <w:r w:rsidRPr="00557837">
        <w:rPr>
          <w:rFonts w:ascii="Times New Roman" w:hAnsi="Times New Roman" w:cs="Times New Roman"/>
          <w:sz w:val="28"/>
          <w:szCs w:val="28"/>
        </w:rPr>
        <w:t>Балаковском</w:t>
      </w:r>
      <w:proofErr w:type="spellEnd"/>
      <w:r w:rsidRPr="00557837">
        <w:rPr>
          <w:rFonts w:ascii="Times New Roman" w:hAnsi="Times New Roman" w:cs="Times New Roman"/>
          <w:sz w:val="28"/>
          <w:szCs w:val="28"/>
        </w:rPr>
        <w:t xml:space="preserve"> районе, рыбоводной фермы в Марксовском районе, создание производства буксовых подшипников на экспорт в Саратове и т.д.</w:t>
      </w:r>
      <w:r w:rsidRPr="00557837">
        <w:rPr>
          <w:rFonts w:ascii="Times New Roman" w:hAnsi="Times New Roman" w:cs="Times New Roman"/>
          <w:sz w:val="28"/>
          <w:szCs w:val="28"/>
        </w:rPr>
        <w:br/>
      </w:r>
      <w:r w:rsidRPr="00557837">
        <w:rPr>
          <w:rFonts w:ascii="Times New Roman" w:hAnsi="Times New Roman" w:cs="Times New Roman"/>
          <w:sz w:val="28"/>
          <w:szCs w:val="28"/>
        </w:rPr>
        <w:br/>
        <w:t xml:space="preserve">Среди новых инициатив – автоматизированный завод по производству гранулированного комбикорма в Романовском районе, мукомольный завод в </w:t>
      </w:r>
      <w:proofErr w:type="spellStart"/>
      <w:r w:rsidRPr="00557837">
        <w:rPr>
          <w:rFonts w:ascii="Times New Roman" w:hAnsi="Times New Roman" w:cs="Times New Roman"/>
          <w:sz w:val="28"/>
          <w:szCs w:val="28"/>
        </w:rPr>
        <w:t>Екатериновском</w:t>
      </w:r>
      <w:proofErr w:type="spellEnd"/>
      <w:r w:rsidRPr="00557837">
        <w:rPr>
          <w:rFonts w:ascii="Times New Roman" w:hAnsi="Times New Roman" w:cs="Times New Roman"/>
          <w:sz w:val="28"/>
          <w:szCs w:val="28"/>
        </w:rPr>
        <w:t xml:space="preserve"> районе, производство алюминиевых, полиамидных и силиконовых профилей в </w:t>
      </w:r>
      <w:proofErr w:type="spellStart"/>
      <w:r w:rsidRPr="00557837">
        <w:rPr>
          <w:rFonts w:ascii="Times New Roman" w:hAnsi="Times New Roman" w:cs="Times New Roman"/>
          <w:sz w:val="28"/>
          <w:szCs w:val="28"/>
        </w:rPr>
        <w:t>Балаковском</w:t>
      </w:r>
      <w:proofErr w:type="spellEnd"/>
      <w:r w:rsidRPr="00557837">
        <w:rPr>
          <w:rFonts w:ascii="Times New Roman" w:hAnsi="Times New Roman" w:cs="Times New Roman"/>
          <w:sz w:val="28"/>
          <w:szCs w:val="28"/>
        </w:rPr>
        <w:t xml:space="preserve"> районе.</w:t>
      </w:r>
    </w:p>
    <w:sectPr w:rsidR="008E64B0" w:rsidRPr="00557837" w:rsidSect="008E6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837"/>
    <w:rsid w:val="00557837"/>
    <w:rsid w:val="008E6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B0"/>
  </w:style>
  <w:style w:type="paragraph" w:styleId="3">
    <w:name w:val="heading 3"/>
    <w:basedOn w:val="a"/>
    <w:link w:val="30"/>
    <w:uiPriority w:val="9"/>
    <w:qFormat/>
    <w:rsid w:val="005578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78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5578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Company>Krokoz™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2025-11-21T08:18:00Z</dcterms:created>
  <dcterms:modified xsi:type="dcterms:W3CDTF">2025-11-21T08:19:00Z</dcterms:modified>
</cp:coreProperties>
</file>