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5B2" w:rsidRPr="008415B2" w:rsidRDefault="008415B2" w:rsidP="008415B2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415B2">
        <w:rPr>
          <w:rFonts w:ascii="Times New Roman" w:hAnsi="Times New Roman" w:cs="Times New Roman"/>
          <w:b/>
          <w:sz w:val="28"/>
          <w:szCs w:val="28"/>
          <w:lang w:eastAsia="ru-RU"/>
        </w:rPr>
        <w:t>Корпорация развития Саратовской области приняла участие в заседании Комиссии РСПП по вопросам развития промышленности</w:t>
      </w:r>
    </w:p>
    <w:p w:rsidR="00EB28CD" w:rsidRPr="008415B2" w:rsidRDefault="008415B2" w:rsidP="008415B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15B2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 w:rsidRPr="008415B2">
        <w:rPr>
          <w:rFonts w:ascii="Times New Roman" w:hAnsi="Times New Roman" w:cs="Times New Roman"/>
          <w:sz w:val="28"/>
          <w:szCs w:val="28"/>
        </w:rPr>
        <w:t>отдела привлечения инвестиционных проектов Корпорации развития Саратовской области</w:t>
      </w:r>
      <w:proofErr w:type="gramEnd"/>
      <w:r w:rsidRPr="008415B2">
        <w:rPr>
          <w:rFonts w:ascii="Times New Roman" w:hAnsi="Times New Roman" w:cs="Times New Roman"/>
          <w:sz w:val="28"/>
          <w:szCs w:val="28"/>
        </w:rPr>
        <w:t xml:space="preserve"> Дмитрий Фомин принял участие в расширенном заседании Комиссии РСПП по совершенствованию нормативной базы стимулирования промышленности.</w:t>
      </w:r>
    </w:p>
    <w:p w:rsidR="008415B2" w:rsidRPr="008415B2" w:rsidRDefault="008415B2" w:rsidP="008415B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15B2">
        <w:rPr>
          <w:rFonts w:ascii="Times New Roman" w:hAnsi="Times New Roman" w:cs="Times New Roman"/>
          <w:sz w:val="28"/>
          <w:szCs w:val="28"/>
        </w:rPr>
        <w:t xml:space="preserve">Мероприятие прошло при участии заместителя министра промышленности и торговли РФ Алексея </w:t>
      </w:r>
      <w:proofErr w:type="spellStart"/>
      <w:r w:rsidRPr="008415B2">
        <w:rPr>
          <w:rFonts w:ascii="Times New Roman" w:hAnsi="Times New Roman" w:cs="Times New Roman"/>
          <w:sz w:val="28"/>
          <w:szCs w:val="28"/>
        </w:rPr>
        <w:t>Матушанского</w:t>
      </w:r>
      <w:proofErr w:type="spellEnd"/>
      <w:r w:rsidRPr="008415B2">
        <w:rPr>
          <w:rFonts w:ascii="Times New Roman" w:hAnsi="Times New Roman" w:cs="Times New Roman"/>
          <w:sz w:val="28"/>
          <w:szCs w:val="28"/>
        </w:rPr>
        <w:t>. Темой заседания стала адаптация механизмов господдержки к новым экономическим условиям 2026 года.</w:t>
      </w:r>
    </w:p>
    <w:p w:rsidR="008415B2" w:rsidRPr="008415B2" w:rsidRDefault="008415B2" w:rsidP="008415B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15B2">
        <w:rPr>
          <w:rFonts w:ascii="Times New Roman" w:hAnsi="Times New Roman" w:cs="Times New Roman"/>
          <w:sz w:val="28"/>
          <w:szCs w:val="28"/>
        </w:rPr>
        <w:t xml:space="preserve">В ходе заседания участники рассмотрели ключевые аспекты промышленной политики: актуальный порядок предоставления субсидий и мер поддержки в 2026 году, сложности применения национального режима при закупках для инфраструктурных проектов в рамках постановления Правительства РФ №187, инициативы по обеспечению устойчивости </w:t>
      </w:r>
      <w:proofErr w:type="spellStart"/>
      <w:r w:rsidRPr="008415B2">
        <w:rPr>
          <w:rFonts w:ascii="Times New Roman" w:hAnsi="Times New Roman" w:cs="Times New Roman"/>
          <w:sz w:val="28"/>
          <w:szCs w:val="28"/>
        </w:rPr>
        <w:t>системообразующих</w:t>
      </w:r>
      <w:proofErr w:type="spellEnd"/>
      <w:r w:rsidRPr="008415B2">
        <w:rPr>
          <w:rFonts w:ascii="Times New Roman" w:hAnsi="Times New Roman" w:cs="Times New Roman"/>
          <w:sz w:val="28"/>
          <w:szCs w:val="28"/>
        </w:rPr>
        <w:t xml:space="preserve"> и критически значимых предприятий, а также блок вопросов, связанных с подтверждением производства российской продукции согласно постановлению Правительства РФ №719, после чего</w:t>
      </w:r>
      <w:proofErr w:type="gramEnd"/>
      <w:r w:rsidRPr="008415B2">
        <w:rPr>
          <w:rFonts w:ascii="Times New Roman" w:hAnsi="Times New Roman" w:cs="Times New Roman"/>
          <w:sz w:val="28"/>
          <w:szCs w:val="28"/>
        </w:rPr>
        <w:t xml:space="preserve"> перешли к открытому диалогу в формате «вопрос-ответ».</w:t>
      </w:r>
    </w:p>
    <w:p w:rsidR="008415B2" w:rsidRPr="008415B2" w:rsidRDefault="008415B2" w:rsidP="008415B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15B2">
        <w:rPr>
          <w:rFonts w:ascii="Times New Roman" w:hAnsi="Times New Roman" w:cs="Times New Roman"/>
          <w:sz w:val="28"/>
          <w:szCs w:val="28"/>
        </w:rPr>
        <w:t>«Полученные в ходе заседания разъяснения будут использованы Корпорацией развития для консультационной поддержки предприятий и производств, планирующих модернизацию в рамках государственных программ», — рассказал Дмитрий Фомин.</w:t>
      </w:r>
    </w:p>
    <w:sectPr w:rsidR="008415B2" w:rsidRPr="008415B2" w:rsidSect="00EB2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415B2"/>
    <w:rsid w:val="008415B2"/>
    <w:rsid w:val="00EB2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8CD"/>
  </w:style>
  <w:style w:type="paragraph" w:styleId="3">
    <w:name w:val="heading 3"/>
    <w:basedOn w:val="a"/>
    <w:link w:val="30"/>
    <w:uiPriority w:val="9"/>
    <w:qFormat/>
    <w:rsid w:val="008415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415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8415B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9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1144</Characters>
  <Application>Microsoft Office Word</Application>
  <DocSecurity>0</DocSecurity>
  <Lines>9</Lines>
  <Paragraphs>2</Paragraphs>
  <ScaleCrop>false</ScaleCrop>
  <Company>Krokoz™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2026-02-13T07:11:00Z</dcterms:created>
  <dcterms:modified xsi:type="dcterms:W3CDTF">2026-02-13T07:12:00Z</dcterms:modified>
</cp:coreProperties>
</file>