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970" w:rsidRPr="00636970" w:rsidRDefault="00636970" w:rsidP="00636970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36970">
        <w:rPr>
          <w:rFonts w:ascii="Times New Roman" w:hAnsi="Times New Roman" w:cs="Times New Roman"/>
          <w:b/>
          <w:sz w:val="28"/>
          <w:szCs w:val="28"/>
          <w:lang w:eastAsia="ru-RU"/>
        </w:rPr>
        <w:t>Прием заявок на форум «Сильные идеи для нового времени» продлен до 25 июня</w:t>
      </w:r>
    </w:p>
    <w:p w:rsidR="00410229" w:rsidRPr="00636970" w:rsidRDefault="00636970" w:rsidP="0063697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6970">
        <w:rPr>
          <w:rFonts w:ascii="Times New Roman" w:hAnsi="Times New Roman" w:cs="Times New Roman"/>
          <w:sz w:val="28"/>
          <w:szCs w:val="28"/>
        </w:rPr>
        <w:t>В этом году интерес к форуму значительно вырос: уже подано 39 тысяч заявок из 89 регионов России. Участники могут представить свои инициативы по следующим направлениям: социальная сфера, предпринимательство, технологии, подготовка кадров, экология и климат.</w:t>
      </w:r>
    </w:p>
    <w:p w:rsidR="00636970" w:rsidRPr="00636970" w:rsidRDefault="00636970" w:rsidP="0063697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6970">
        <w:rPr>
          <w:rFonts w:ascii="Times New Roman" w:hAnsi="Times New Roman" w:cs="Times New Roman"/>
          <w:sz w:val="28"/>
          <w:szCs w:val="28"/>
        </w:rPr>
        <w:t>Авторы лучших решений смогут представить свои проекты на финале форума, который пройдет 10–11 августа в Нижнем Новгороде. Также они получат экспертную и информационную поддержку, а лучшие идеи могут быть доработаны и масштабированы на федеральном уровне.</w:t>
      </w:r>
    </w:p>
    <w:p w:rsidR="00636970" w:rsidRPr="00636970" w:rsidRDefault="00636970" w:rsidP="0063697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6970">
        <w:rPr>
          <w:rFonts w:ascii="Times New Roman" w:hAnsi="Times New Roman" w:cs="Times New Roman"/>
          <w:sz w:val="28"/>
          <w:szCs w:val="28"/>
        </w:rPr>
        <w:t>«Форумы такого уровня дают возможность регионам заявить о сильных проектах и инициативных командах. Для Саратовской области это особенно важно: регион уже подал более 7 тысяч заявок и занимает второе место в стране по количеству заявок. Это говорит о высокой вовлеченности жителей и готовности предлагать решения, которые могут быть полезны не только региону, но и всей стране», — отметил министр инвестиционной политики Александр Марченко.</w:t>
      </w:r>
    </w:p>
    <w:p w:rsidR="00636970" w:rsidRPr="00636970" w:rsidRDefault="00636970" w:rsidP="0063697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6970">
        <w:rPr>
          <w:rFonts w:ascii="Times New Roman" w:hAnsi="Times New Roman" w:cs="Times New Roman"/>
          <w:sz w:val="28"/>
          <w:szCs w:val="28"/>
        </w:rPr>
        <w:t xml:space="preserve">Подать заявку можно на сайте </w:t>
      </w:r>
      <w:proofErr w:type="spellStart"/>
      <w:r w:rsidRPr="00636970">
        <w:rPr>
          <w:rFonts w:ascii="Times New Roman" w:hAnsi="Times New Roman" w:cs="Times New Roman"/>
          <w:sz w:val="28"/>
          <w:szCs w:val="28"/>
        </w:rPr>
        <w:t>идея</w:t>
      </w:r>
      <w:proofErr w:type="gramStart"/>
      <w:r w:rsidRPr="0063697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636970">
        <w:rPr>
          <w:rFonts w:ascii="Times New Roman" w:hAnsi="Times New Roman" w:cs="Times New Roman"/>
          <w:sz w:val="28"/>
          <w:szCs w:val="28"/>
        </w:rPr>
        <w:t>осконгресс.рф</w:t>
      </w:r>
      <w:proofErr w:type="spellEnd"/>
      <w:r w:rsidRPr="00636970">
        <w:rPr>
          <w:rFonts w:ascii="Times New Roman" w:hAnsi="Times New Roman" w:cs="Times New Roman"/>
          <w:sz w:val="28"/>
          <w:szCs w:val="28"/>
        </w:rPr>
        <w:t xml:space="preserve"> до 25 июня.</w:t>
      </w:r>
    </w:p>
    <w:sectPr w:rsidR="00636970" w:rsidRPr="00636970" w:rsidSect="00410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36970"/>
    <w:rsid w:val="00410229"/>
    <w:rsid w:val="00636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229"/>
  </w:style>
  <w:style w:type="paragraph" w:styleId="3">
    <w:name w:val="heading 3"/>
    <w:basedOn w:val="a"/>
    <w:link w:val="30"/>
    <w:uiPriority w:val="9"/>
    <w:qFormat/>
    <w:rsid w:val="006369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3697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63697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9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928</Characters>
  <Application>Microsoft Office Word</Application>
  <DocSecurity>0</DocSecurity>
  <Lines>7</Lines>
  <Paragraphs>2</Paragraphs>
  <ScaleCrop>false</ScaleCrop>
  <Company>Krokoz™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2026-06-17T04:01:00Z</dcterms:created>
  <dcterms:modified xsi:type="dcterms:W3CDTF">2026-06-17T04:02:00Z</dcterms:modified>
</cp:coreProperties>
</file>