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24D" w:rsidRPr="00C9024D" w:rsidRDefault="00C9024D" w:rsidP="00C9024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24D">
        <w:rPr>
          <w:rFonts w:ascii="Times New Roman" w:hAnsi="Times New Roman" w:cs="Times New Roman"/>
          <w:b/>
          <w:sz w:val="28"/>
          <w:szCs w:val="28"/>
        </w:rPr>
        <w:t>Продлен прием заявок на региональный конкурс «Инвестор года»</w:t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t>Министерство инвестиционной политики Саратовской области объявляет о продлении срока приема заявок на ежегодный конкурс «Инвестор года» по итогам 2025 года. Теперь заявки можно подать до 30 июня 2026 года включительно.</w:t>
      </w:r>
      <w:r w:rsidRPr="00C9024D">
        <w:rPr>
          <w:rFonts w:ascii="Times New Roman" w:hAnsi="Times New Roman" w:cs="Times New Roman"/>
          <w:sz w:val="28"/>
          <w:szCs w:val="28"/>
        </w:rPr>
        <w:br/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t>«В этом году у премии появилась новая номинация — «Лучшее предприятие в сфере промышленного туризма». Ее вручат компаниям, которые проводят экскурсии на своих производствах и знакомят жителей и гостей региона с промышленностью Саратовской области», — рассказали в министерстве инвестиционной политики.</w:t>
      </w:r>
      <w:r w:rsidRPr="00C9024D">
        <w:rPr>
          <w:rFonts w:ascii="Times New Roman" w:hAnsi="Times New Roman" w:cs="Times New Roman"/>
          <w:sz w:val="28"/>
          <w:szCs w:val="28"/>
        </w:rPr>
        <w:br/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t>Всего в конкурсе предусмотрено 13 номинаций. Участники могут заявить о себе сразу в нескольких из них.</w:t>
      </w:r>
      <w:r w:rsidRPr="00C9024D">
        <w:rPr>
          <w:rFonts w:ascii="Times New Roman" w:hAnsi="Times New Roman" w:cs="Times New Roman"/>
          <w:sz w:val="28"/>
          <w:szCs w:val="28"/>
        </w:rPr>
        <w:br/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t>Кто может участвовать</w:t>
      </w:r>
      <w:r w:rsidRPr="00C9024D">
        <w:rPr>
          <w:rFonts w:ascii="Times New Roman" w:hAnsi="Times New Roman" w:cs="Times New Roman"/>
          <w:sz w:val="28"/>
          <w:szCs w:val="28"/>
        </w:rPr>
        <w:br/>
        <w:t xml:space="preserve">— Инвесторы (юридические лица, индивидуальные предприниматели, крестьянско-фермерские хозяйства), реализовавшие проекты с объемом вложений от 10 </w:t>
      </w:r>
      <w:proofErr w:type="spellStart"/>
      <w:proofErr w:type="gramStart"/>
      <w:r w:rsidRPr="00C9024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C9024D">
        <w:rPr>
          <w:rFonts w:ascii="Times New Roman" w:hAnsi="Times New Roman" w:cs="Times New Roman"/>
          <w:sz w:val="28"/>
          <w:szCs w:val="28"/>
        </w:rPr>
        <w:t xml:space="preserve"> рублей (для отдельных сфер — от 5 </w:t>
      </w:r>
      <w:proofErr w:type="spellStart"/>
      <w:r w:rsidRPr="00C9024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r w:rsidRPr="00C9024D">
        <w:rPr>
          <w:rFonts w:ascii="Times New Roman" w:hAnsi="Times New Roman" w:cs="Times New Roman"/>
          <w:sz w:val="28"/>
          <w:szCs w:val="28"/>
        </w:rPr>
        <w:t xml:space="preserve"> рублей);</w:t>
      </w:r>
      <w:r w:rsidRPr="00C9024D">
        <w:rPr>
          <w:rFonts w:ascii="Times New Roman" w:hAnsi="Times New Roman" w:cs="Times New Roman"/>
          <w:sz w:val="28"/>
          <w:szCs w:val="28"/>
        </w:rPr>
        <w:br/>
        <w:t xml:space="preserve">— Предприятия, развивающие промышленный туризм. </w:t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t>Как подать заявку</w:t>
      </w:r>
      <w:proofErr w:type="gramStart"/>
      <w:r w:rsidRPr="00C9024D">
        <w:rPr>
          <w:rFonts w:ascii="Times New Roman" w:hAnsi="Times New Roman" w:cs="Times New Roman"/>
          <w:sz w:val="28"/>
          <w:szCs w:val="28"/>
        </w:rPr>
        <w:br/>
      </w:r>
      <w:r w:rsidRPr="00C9024D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C9024D">
        <w:rPr>
          <w:rFonts w:ascii="Times New Roman" w:hAnsi="Times New Roman" w:cs="Times New Roman"/>
          <w:sz w:val="28"/>
          <w:szCs w:val="28"/>
        </w:rPr>
        <w:t>ля участия необходимо представить в министерство инвестиционной политики области информационную карту (по номинации «Лучшее предприятие в сфере промышленного туризма» — отдельную заявку).</w:t>
      </w:r>
      <w:r w:rsidRPr="00C9024D">
        <w:rPr>
          <w:rFonts w:ascii="Times New Roman" w:hAnsi="Times New Roman" w:cs="Times New Roman"/>
          <w:sz w:val="28"/>
          <w:szCs w:val="28"/>
        </w:rPr>
        <w:br/>
      </w:r>
      <w:r w:rsidRPr="00C9024D">
        <w:rPr>
          <w:rFonts w:ascii="Times New Roman" w:hAnsi="Times New Roman" w:cs="Times New Roman"/>
          <w:sz w:val="28"/>
          <w:szCs w:val="28"/>
        </w:rPr>
        <w:br/>
        <w:t>Документы принимаются до 30 июня 2026 года следующими способами:</w:t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br/>
        <w:t xml:space="preserve"> - Лично по адресу: г. Саратов, ул. Рабочая, 145</w:t>
      </w:r>
      <w:proofErr w:type="gramStart"/>
      <w:r w:rsidRPr="00C9024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C9024D">
        <w:rPr>
          <w:rFonts w:ascii="Times New Roman" w:hAnsi="Times New Roman" w:cs="Times New Roman"/>
          <w:sz w:val="28"/>
          <w:szCs w:val="28"/>
        </w:rPr>
        <w:t>, 11 этаж;</w:t>
      </w:r>
      <w:r w:rsidRPr="00C9024D">
        <w:rPr>
          <w:rFonts w:ascii="Times New Roman" w:hAnsi="Times New Roman" w:cs="Times New Roman"/>
          <w:sz w:val="28"/>
          <w:szCs w:val="28"/>
        </w:rPr>
        <w:br/>
        <w:t>- Почтой: 410012, г. Саратов, ул. Рабочая, 145а;</w:t>
      </w:r>
      <w:r w:rsidRPr="00C9024D">
        <w:rPr>
          <w:rFonts w:ascii="Times New Roman" w:hAnsi="Times New Roman" w:cs="Times New Roman"/>
          <w:sz w:val="28"/>
          <w:szCs w:val="28"/>
        </w:rPr>
        <w:br/>
      </w:r>
      <w:r w:rsidRPr="00C9024D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C9024D">
        <w:rPr>
          <w:rFonts w:ascii="Times New Roman" w:hAnsi="Times New Roman" w:cs="Times New Roman"/>
          <w:sz w:val="28"/>
          <w:szCs w:val="28"/>
        </w:rPr>
        <w:t>Электронно</w:t>
      </w:r>
      <w:proofErr w:type="spellEnd"/>
      <w:r w:rsidRPr="00C9024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9024D">
        <w:rPr>
          <w:rFonts w:ascii="Times New Roman" w:hAnsi="Times New Roman" w:cs="Times New Roman"/>
          <w:sz w:val="28"/>
          <w:szCs w:val="28"/>
        </w:rPr>
        <w:t>скан-копии</w:t>
      </w:r>
      <w:proofErr w:type="spellEnd"/>
      <w:r w:rsidRPr="00C9024D">
        <w:rPr>
          <w:rFonts w:ascii="Times New Roman" w:hAnsi="Times New Roman" w:cs="Times New Roman"/>
          <w:sz w:val="28"/>
          <w:szCs w:val="28"/>
        </w:rPr>
        <w:t>): </w:t>
      </w:r>
      <w:hyperlink r:id="rId4" w:tooltip="Написать письмо" w:history="1">
        <w:r w:rsidRPr="00C9024D">
          <w:rPr>
            <w:rFonts w:ascii="Times New Roman" w:hAnsi="Times New Roman" w:cs="Times New Roman"/>
            <w:sz w:val="28"/>
            <w:szCs w:val="28"/>
          </w:rPr>
          <w:t>mininvest@saratov.gov.ru</w:t>
        </w:r>
      </w:hyperlink>
      <w:r w:rsidRPr="00C9024D">
        <w:rPr>
          <w:rFonts w:ascii="Times New Roman" w:hAnsi="Times New Roman" w:cs="Times New Roman"/>
          <w:sz w:val="28"/>
          <w:szCs w:val="28"/>
        </w:rPr>
        <w:t>.</w:t>
      </w:r>
    </w:p>
    <w:p w:rsidR="00C9024D" w:rsidRPr="00C9024D" w:rsidRDefault="00C9024D" w:rsidP="00C9024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C9024D">
        <w:rPr>
          <w:rFonts w:ascii="Times New Roman" w:hAnsi="Times New Roman" w:cs="Times New Roman"/>
          <w:sz w:val="28"/>
          <w:szCs w:val="28"/>
        </w:rPr>
        <w:t>С условиями участия, полным списком номинаций и формой заявки можно ознакомиться на Инвестиционном портале Саратовской области (</w:t>
      </w:r>
      <w:hyperlink r:id="rId5" w:history="1">
        <w:r w:rsidRPr="00C9024D">
          <w:rPr>
            <w:rFonts w:ascii="Times New Roman" w:hAnsi="Times New Roman" w:cs="Times New Roman"/>
            <w:sz w:val="28"/>
            <w:szCs w:val="28"/>
          </w:rPr>
          <w:t>https://investinsaratov.ru/ru/events/awards/detail.php?ELEMENT_ID=4454</w:t>
        </w:r>
      </w:hyperlink>
      <w:r w:rsidRPr="00C9024D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C9024D">
        <w:rPr>
          <w:rFonts w:ascii="Times New Roman" w:hAnsi="Times New Roman" w:cs="Times New Roman"/>
          <w:sz w:val="28"/>
          <w:szCs w:val="28"/>
        </w:rPr>
        <w:br/>
      </w:r>
      <w:r w:rsidRPr="00C9024D">
        <w:rPr>
          <w:rFonts w:ascii="Times New Roman" w:hAnsi="Times New Roman" w:cs="Times New Roman"/>
          <w:sz w:val="28"/>
          <w:szCs w:val="28"/>
        </w:rPr>
        <w:br/>
      </w:r>
      <w:r w:rsidRPr="00C9024D">
        <w:rPr>
          <w:rFonts w:ascii="Times New Roman" w:hAnsi="Times New Roman" w:cs="Times New Roman"/>
          <w:sz w:val="28"/>
          <w:szCs w:val="28"/>
        </w:rPr>
        <w:br/>
        <w:t>Вопросы можно задать по телефонам: (8452) 69-52-67, 69-51-89.</w:t>
      </w:r>
      <w:r w:rsidRPr="00C9024D">
        <w:rPr>
          <w:rFonts w:ascii="Times New Roman" w:hAnsi="Times New Roman" w:cs="Times New Roman"/>
          <w:sz w:val="28"/>
          <w:szCs w:val="28"/>
        </w:rPr>
        <w:br/>
      </w:r>
    </w:p>
    <w:p w:rsidR="007E37D7" w:rsidRPr="00C9024D" w:rsidRDefault="00C9024D" w:rsidP="00C9024D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024D">
        <w:rPr>
          <w:rFonts w:ascii="Times New Roman" w:hAnsi="Times New Roman" w:cs="Times New Roman"/>
          <w:sz w:val="28"/>
          <w:szCs w:val="28"/>
        </w:rPr>
        <w:t>Министерство инвестиционной политики Саратовской области</w:t>
      </w:r>
    </w:p>
    <w:sectPr w:rsidR="007E37D7" w:rsidRPr="00C9024D" w:rsidSect="007E3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9024D"/>
    <w:rsid w:val="007E37D7"/>
    <w:rsid w:val="00C90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7D7"/>
  </w:style>
  <w:style w:type="paragraph" w:styleId="3">
    <w:name w:val="heading 3"/>
    <w:basedOn w:val="a"/>
    <w:link w:val="30"/>
    <w:uiPriority w:val="9"/>
    <w:qFormat/>
    <w:rsid w:val="00C902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024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902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 Spacing"/>
    <w:uiPriority w:val="1"/>
    <w:qFormat/>
    <w:rsid w:val="00C9024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31672">
          <w:marLeft w:val="0"/>
          <w:marRight w:val="2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vestinsaratov.ru/ru/events/awards/detail.php?ELEMENT_ID=4454" TargetMode="External"/><Relationship Id="rId4" Type="http://schemas.openxmlformats.org/officeDocument/2006/relationships/hyperlink" Target="mailto:mininvest@saratov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1594</Characters>
  <Application>Microsoft Office Word</Application>
  <DocSecurity>0</DocSecurity>
  <Lines>13</Lines>
  <Paragraphs>3</Paragraphs>
  <ScaleCrop>false</ScaleCrop>
  <Company>Krokoz™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2026-06-04T12:36:00Z</dcterms:created>
  <dcterms:modified xsi:type="dcterms:W3CDTF">2026-06-04T12:39:00Z</dcterms:modified>
</cp:coreProperties>
</file>