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A2F" w:rsidRPr="000A1A2F" w:rsidRDefault="000A1A2F" w:rsidP="000A1A2F">
      <w:pPr>
        <w:pStyle w:val="a3"/>
        <w:ind w:firstLine="567"/>
        <w:jc w:val="center"/>
        <w:rPr>
          <w:rFonts w:ascii="Times New Roman" w:hAnsi="Times New Roman" w:cs="Times New Roman"/>
          <w:b/>
          <w:sz w:val="28"/>
          <w:szCs w:val="28"/>
          <w:lang w:eastAsia="ru-RU"/>
        </w:rPr>
      </w:pPr>
      <w:r w:rsidRPr="000A1A2F">
        <w:rPr>
          <w:rFonts w:ascii="Times New Roman" w:hAnsi="Times New Roman" w:cs="Times New Roman"/>
          <w:b/>
          <w:sz w:val="28"/>
          <w:szCs w:val="28"/>
          <w:lang w:eastAsia="ru-RU"/>
        </w:rPr>
        <w:t>Промышленный туризм поможет решить кадровый вопрос в Саратовской области</w:t>
      </w:r>
    </w:p>
    <w:p w:rsidR="000A1A2F" w:rsidRPr="000A1A2F" w:rsidRDefault="000A1A2F" w:rsidP="000A1A2F">
      <w:pPr>
        <w:pStyle w:val="a3"/>
        <w:ind w:firstLine="567"/>
        <w:jc w:val="both"/>
        <w:rPr>
          <w:rFonts w:ascii="Times New Roman" w:hAnsi="Times New Roman" w:cs="Times New Roman"/>
          <w:sz w:val="28"/>
          <w:szCs w:val="28"/>
          <w:lang w:eastAsia="ru-RU"/>
        </w:rPr>
      </w:pPr>
      <w:r w:rsidRPr="000A1A2F">
        <w:rPr>
          <w:rFonts w:ascii="Times New Roman" w:hAnsi="Times New Roman" w:cs="Times New Roman"/>
          <w:sz w:val="28"/>
          <w:szCs w:val="28"/>
        </w:rPr>
        <w:t>в министерстве инвестиционной политики Саратовской области состоялась встреча с участниками Всероссийской образовательной программы по развитию промышленного туризма «Открытая промышленность». На встрече присутствовали представители кадровых центров области, а в формате ВКС подключились представители промышленных предприятий.</w:t>
      </w:r>
      <w:r w:rsidRPr="000A1A2F">
        <w:rPr>
          <w:rFonts w:ascii="Times New Roman" w:hAnsi="Times New Roman" w:cs="Times New Roman"/>
          <w:sz w:val="28"/>
          <w:szCs w:val="28"/>
        </w:rPr>
        <w:br/>
      </w:r>
      <w:r w:rsidRPr="000A1A2F">
        <w:rPr>
          <w:rFonts w:ascii="Times New Roman" w:hAnsi="Times New Roman" w:cs="Times New Roman"/>
          <w:sz w:val="28"/>
          <w:szCs w:val="28"/>
        </w:rPr>
        <w:br/>
        <w:t>В своем вступительном слове министр инвестиционной политики Александр Марченко подчеркнул растущую роль промышленного туризма как инструмента социально-экономического развития.</w:t>
      </w:r>
      <w:r w:rsidRPr="000A1A2F">
        <w:rPr>
          <w:rFonts w:ascii="Times New Roman" w:hAnsi="Times New Roman" w:cs="Times New Roman"/>
          <w:sz w:val="28"/>
          <w:szCs w:val="28"/>
        </w:rPr>
        <w:br/>
      </w:r>
      <w:r w:rsidRPr="000A1A2F">
        <w:rPr>
          <w:rFonts w:ascii="Times New Roman" w:hAnsi="Times New Roman" w:cs="Times New Roman"/>
          <w:sz w:val="28"/>
          <w:szCs w:val="28"/>
        </w:rPr>
        <w:br/>
        <w:t>«Это не просто экскурсии на заводы. Это поиск новых источников дохода, создание имиджа открытой компании, повышение инвестиционной привлекательности, расширение деловых связей и, что особенно важно, решение кадровых вопросов через привлечение будущих специалистов из числа студентов», — отметил министр.</w:t>
      </w:r>
      <w:r w:rsidRPr="000A1A2F">
        <w:rPr>
          <w:rFonts w:ascii="Times New Roman" w:hAnsi="Times New Roman" w:cs="Times New Roman"/>
          <w:sz w:val="28"/>
          <w:szCs w:val="28"/>
        </w:rPr>
        <w:br/>
      </w:r>
      <w:r w:rsidRPr="000A1A2F">
        <w:rPr>
          <w:rFonts w:ascii="Times New Roman" w:hAnsi="Times New Roman" w:cs="Times New Roman"/>
          <w:sz w:val="28"/>
          <w:szCs w:val="28"/>
        </w:rPr>
        <w:br/>
        <w:t>В ходе встречи участники обсудили текущий статус участия региональной команды в образовательной программе и планы работы на ближайшие месяцы. Сейчас участники проходят теоретический этап обучения, который включает просмотр лекций и подготовку к тестированию. В качестве домашнего задания им необходимо разработать и оформить технологическую карту экскурсии с учетом особенностей своей целевой аудитории.</w:t>
      </w:r>
      <w:r w:rsidRPr="000A1A2F">
        <w:rPr>
          <w:rFonts w:ascii="Times New Roman" w:hAnsi="Times New Roman" w:cs="Times New Roman"/>
          <w:sz w:val="28"/>
          <w:szCs w:val="28"/>
        </w:rPr>
        <w:br/>
      </w:r>
      <w:r w:rsidRPr="000A1A2F">
        <w:rPr>
          <w:rFonts w:ascii="Times New Roman" w:hAnsi="Times New Roman" w:cs="Times New Roman"/>
          <w:sz w:val="28"/>
          <w:szCs w:val="28"/>
        </w:rPr>
        <w:br/>
        <w:t>Отдельное внимание было уделено концепции итогового регионального проекта. Участникам была представлена инициатива «</w:t>
      </w:r>
      <w:proofErr w:type="spellStart"/>
      <w:r w:rsidRPr="000A1A2F">
        <w:rPr>
          <w:rFonts w:ascii="Times New Roman" w:hAnsi="Times New Roman" w:cs="Times New Roman"/>
          <w:sz w:val="28"/>
          <w:szCs w:val="28"/>
        </w:rPr>
        <w:t>Техноквест</w:t>
      </w:r>
      <w:proofErr w:type="spellEnd"/>
      <w:r w:rsidRPr="000A1A2F">
        <w:rPr>
          <w:rFonts w:ascii="Times New Roman" w:hAnsi="Times New Roman" w:cs="Times New Roman"/>
          <w:sz w:val="28"/>
          <w:szCs w:val="28"/>
        </w:rPr>
        <w:t>», предложенная в ходе мозгового штурма на Региональном практикуме по развитию промышленного туризма, который прошел в октябре этого года.</w:t>
      </w:r>
      <w:r w:rsidRPr="000A1A2F">
        <w:rPr>
          <w:rFonts w:ascii="Times New Roman" w:hAnsi="Times New Roman" w:cs="Times New Roman"/>
          <w:sz w:val="28"/>
          <w:szCs w:val="28"/>
        </w:rPr>
        <w:br/>
      </w:r>
      <w:r w:rsidRPr="000A1A2F">
        <w:rPr>
          <w:rFonts w:ascii="Times New Roman" w:hAnsi="Times New Roman" w:cs="Times New Roman"/>
          <w:sz w:val="28"/>
          <w:szCs w:val="28"/>
        </w:rPr>
        <w:br/>
        <w:t>Финальной частью встречи стало торжественное объявление благодарности наиболее активным участникам проекта «</w:t>
      </w:r>
      <w:proofErr w:type="spellStart"/>
      <w:r w:rsidRPr="000A1A2F">
        <w:rPr>
          <w:rFonts w:ascii="Times New Roman" w:hAnsi="Times New Roman" w:cs="Times New Roman"/>
          <w:sz w:val="28"/>
          <w:szCs w:val="28"/>
        </w:rPr>
        <w:t>Профориентационный</w:t>
      </w:r>
      <w:proofErr w:type="spellEnd"/>
      <w:r w:rsidRPr="000A1A2F">
        <w:rPr>
          <w:rFonts w:ascii="Times New Roman" w:hAnsi="Times New Roman" w:cs="Times New Roman"/>
          <w:sz w:val="28"/>
          <w:szCs w:val="28"/>
        </w:rPr>
        <w:t xml:space="preserve"> и промышленный туризм» на территории области.</w:t>
      </w:r>
    </w:p>
    <w:p w:rsidR="00D10AD3" w:rsidRDefault="00D10AD3"/>
    <w:sectPr w:rsidR="00D10AD3" w:rsidSect="00D10A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A1A2F"/>
    <w:rsid w:val="000A1A2F"/>
    <w:rsid w:val="00D10A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AD3"/>
  </w:style>
  <w:style w:type="paragraph" w:styleId="3">
    <w:name w:val="heading 3"/>
    <w:basedOn w:val="a"/>
    <w:link w:val="30"/>
    <w:uiPriority w:val="9"/>
    <w:qFormat/>
    <w:rsid w:val="000A1A2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A1A2F"/>
    <w:rPr>
      <w:rFonts w:ascii="Times New Roman" w:eastAsia="Times New Roman" w:hAnsi="Times New Roman" w:cs="Times New Roman"/>
      <w:b/>
      <w:bCs/>
      <w:sz w:val="27"/>
      <w:szCs w:val="27"/>
      <w:lang w:eastAsia="ru-RU"/>
    </w:rPr>
  </w:style>
  <w:style w:type="paragraph" w:styleId="a3">
    <w:name w:val="No Spacing"/>
    <w:uiPriority w:val="1"/>
    <w:qFormat/>
    <w:rsid w:val="000A1A2F"/>
    <w:pPr>
      <w:spacing w:after="0" w:line="240" w:lineRule="auto"/>
    </w:pPr>
  </w:style>
</w:styles>
</file>

<file path=word/webSettings.xml><?xml version="1.0" encoding="utf-8"?>
<w:webSettings xmlns:r="http://schemas.openxmlformats.org/officeDocument/2006/relationships" xmlns:w="http://schemas.openxmlformats.org/wordprocessingml/2006/main">
  <w:divs>
    <w:div w:id="123269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1472</Characters>
  <Application>Microsoft Office Word</Application>
  <DocSecurity>0</DocSecurity>
  <Lines>12</Lines>
  <Paragraphs>3</Paragraphs>
  <ScaleCrop>false</ScaleCrop>
  <Company>Krokoz™</Company>
  <LinksUpToDate>false</LinksUpToDate>
  <CharactersWithSpaces>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аврамиди-мв</dc:creator>
  <cp:keywords/>
  <dc:description/>
  <cp:lastModifiedBy>аврамиди-мв</cp:lastModifiedBy>
  <cp:revision>2</cp:revision>
  <dcterms:created xsi:type="dcterms:W3CDTF">2025-12-29T05:59:00Z</dcterms:created>
  <dcterms:modified xsi:type="dcterms:W3CDTF">2025-12-29T06:00:00Z</dcterms:modified>
</cp:coreProperties>
</file>