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47B5" w:rsidRPr="001A47B5" w:rsidRDefault="001A47B5" w:rsidP="001A47B5">
      <w:pPr>
        <w:spacing w:after="37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A47B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Саратовская область вошла в десятку регионов-лидеров по числу поданных заявок на конкурс брендов «Знай наших»</w:t>
      </w:r>
    </w:p>
    <w:p w:rsidR="001A47B5" w:rsidRDefault="001A47B5" w:rsidP="001A47B5">
      <w:pPr>
        <w:spacing w:after="0" w:line="240" w:lineRule="auto"/>
        <w:ind w:firstLine="709"/>
        <w:jc w:val="both"/>
        <w:textAlignment w:val="baseline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1A47B5">
        <w:rPr>
          <w:rFonts w:ascii="Times New Roman" w:hAnsi="Times New Roman" w:cs="Times New Roman"/>
          <w:color w:val="000000"/>
          <w:sz w:val="28"/>
          <w:szCs w:val="28"/>
        </w:rPr>
        <w:t>По итогам заявочной кампании четвертого сезона всероссийского конкурса растущих российских брендов «Знай наших» (организаторы – Агентство стратегических инициатив и Фонд «</w:t>
      </w:r>
      <w:proofErr w:type="spellStart"/>
      <w:r w:rsidRPr="001A47B5">
        <w:rPr>
          <w:rFonts w:ascii="Times New Roman" w:hAnsi="Times New Roman" w:cs="Times New Roman"/>
          <w:color w:val="000000"/>
          <w:sz w:val="28"/>
          <w:szCs w:val="28"/>
        </w:rPr>
        <w:t>Росконгресс</w:t>
      </w:r>
      <w:proofErr w:type="spellEnd"/>
      <w:r w:rsidRPr="001A47B5">
        <w:rPr>
          <w:rFonts w:ascii="Times New Roman" w:hAnsi="Times New Roman" w:cs="Times New Roman"/>
          <w:color w:val="000000"/>
          <w:sz w:val="28"/>
          <w:szCs w:val="28"/>
        </w:rPr>
        <w:t>» при поддержке ВЭБ</w:t>
      </w:r>
      <w:proofErr w:type="gramStart"/>
      <w:r w:rsidRPr="001A47B5">
        <w:rPr>
          <w:rFonts w:ascii="Times New Roman" w:hAnsi="Times New Roman" w:cs="Times New Roman"/>
          <w:color w:val="000000"/>
          <w:sz w:val="28"/>
          <w:szCs w:val="28"/>
        </w:rPr>
        <w:t>.Р</w:t>
      </w:r>
      <w:proofErr w:type="gramEnd"/>
      <w:r w:rsidRPr="001A47B5">
        <w:rPr>
          <w:rFonts w:ascii="Times New Roman" w:hAnsi="Times New Roman" w:cs="Times New Roman"/>
          <w:color w:val="000000"/>
          <w:sz w:val="28"/>
          <w:szCs w:val="28"/>
        </w:rPr>
        <w:t>Ф) от Саратовской области подано 298 заявок. Это позволило региону занять 9-е место среди всех субъектов Российской Федерации и 5-е место в Приволжском федеральном округе.</w:t>
      </w:r>
    </w:p>
    <w:p w:rsidR="001A47B5" w:rsidRDefault="001A47B5" w:rsidP="001A47B5">
      <w:pPr>
        <w:spacing w:after="0" w:line="240" w:lineRule="auto"/>
        <w:ind w:firstLine="709"/>
        <w:jc w:val="both"/>
        <w:textAlignment w:val="baseline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1A47B5">
        <w:rPr>
          <w:rFonts w:ascii="Times New Roman" w:hAnsi="Times New Roman" w:cs="Times New Roman"/>
          <w:color w:val="000000"/>
          <w:sz w:val="28"/>
          <w:szCs w:val="28"/>
        </w:rPr>
        <w:t xml:space="preserve">Наибольшее количество заявок от саратовских предпринимателей представлено в направлении «Знай вкусных» – 168. Также активность проявлена в </w:t>
      </w:r>
      <w:proofErr w:type="spellStart"/>
      <w:r w:rsidRPr="001A47B5">
        <w:rPr>
          <w:rFonts w:ascii="Times New Roman" w:hAnsi="Times New Roman" w:cs="Times New Roman"/>
          <w:color w:val="000000"/>
          <w:sz w:val="28"/>
          <w:szCs w:val="28"/>
        </w:rPr>
        <w:t>напарвлениях</w:t>
      </w:r>
      <w:proofErr w:type="spellEnd"/>
      <w:r w:rsidRPr="001A47B5">
        <w:rPr>
          <w:rFonts w:ascii="Times New Roman" w:hAnsi="Times New Roman" w:cs="Times New Roman"/>
          <w:color w:val="000000"/>
          <w:sz w:val="28"/>
          <w:szCs w:val="28"/>
        </w:rPr>
        <w:t xml:space="preserve">: «Знай </w:t>
      </w:r>
      <w:proofErr w:type="gramStart"/>
      <w:r w:rsidRPr="001A47B5">
        <w:rPr>
          <w:rFonts w:ascii="Times New Roman" w:hAnsi="Times New Roman" w:cs="Times New Roman"/>
          <w:color w:val="000000"/>
          <w:sz w:val="28"/>
          <w:szCs w:val="28"/>
        </w:rPr>
        <w:t>технологических</w:t>
      </w:r>
      <w:proofErr w:type="gramEnd"/>
      <w:r w:rsidRPr="001A47B5">
        <w:rPr>
          <w:rFonts w:ascii="Times New Roman" w:hAnsi="Times New Roman" w:cs="Times New Roman"/>
          <w:color w:val="000000"/>
          <w:sz w:val="28"/>
          <w:szCs w:val="28"/>
        </w:rPr>
        <w:t xml:space="preserve">» – 42 заявки, «Знай </w:t>
      </w:r>
      <w:proofErr w:type="spellStart"/>
      <w:r w:rsidRPr="001A47B5">
        <w:rPr>
          <w:rFonts w:ascii="Times New Roman" w:hAnsi="Times New Roman" w:cs="Times New Roman"/>
          <w:color w:val="000000"/>
          <w:sz w:val="28"/>
          <w:szCs w:val="28"/>
        </w:rPr>
        <w:t>креативных</w:t>
      </w:r>
      <w:proofErr w:type="spellEnd"/>
      <w:r w:rsidRPr="001A47B5">
        <w:rPr>
          <w:rFonts w:ascii="Times New Roman" w:hAnsi="Times New Roman" w:cs="Times New Roman"/>
          <w:color w:val="000000"/>
          <w:sz w:val="28"/>
          <w:szCs w:val="28"/>
        </w:rPr>
        <w:t>» – 34, «Знай полезных» – 28 и «Знай разных» – 26.</w:t>
      </w:r>
    </w:p>
    <w:p w:rsidR="00496B89" w:rsidRPr="001A47B5" w:rsidRDefault="001A47B5" w:rsidP="001A47B5">
      <w:pPr>
        <w:spacing w:after="0" w:line="240" w:lineRule="auto"/>
        <w:ind w:firstLine="709"/>
        <w:jc w:val="both"/>
        <w:textAlignment w:val="baseline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1A47B5">
        <w:rPr>
          <w:rFonts w:ascii="Times New Roman" w:hAnsi="Times New Roman" w:cs="Times New Roman"/>
          <w:color w:val="000000"/>
          <w:sz w:val="28"/>
          <w:szCs w:val="28"/>
        </w:rPr>
        <w:t xml:space="preserve">«Активность идёт не только от областного центра, но и от муниципальных районов. Лидерами стали </w:t>
      </w:r>
      <w:proofErr w:type="spellStart"/>
      <w:r w:rsidRPr="001A47B5">
        <w:rPr>
          <w:rFonts w:ascii="Times New Roman" w:hAnsi="Times New Roman" w:cs="Times New Roman"/>
          <w:color w:val="000000"/>
          <w:sz w:val="28"/>
          <w:szCs w:val="28"/>
        </w:rPr>
        <w:t>Энгельсский</w:t>
      </w:r>
      <w:proofErr w:type="spellEnd"/>
      <w:r w:rsidRPr="001A47B5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A47B5">
        <w:rPr>
          <w:rFonts w:ascii="Times New Roman" w:hAnsi="Times New Roman" w:cs="Times New Roman"/>
          <w:color w:val="000000"/>
          <w:sz w:val="28"/>
          <w:szCs w:val="28"/>
        </w:rPr>
        <w:t>Балаковский</w:t>
      </w:r>
      <w:proofErr w:type="spellEnd"/>
      <w:r w:rsidRPr="001A47B5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A47B5">
        <w:rPr>
          <w:rFonts w:ascii="Times New Roman" w:hAnsi="Times New Roman" w:cs="Times New Roman"/>
          <w:color w:val="000000"/>
          <w:sz w:val="28"/>
          <w:szCs w:val="28"/>
        </w:rPr>
        <w:t>Аткарский</w:t>
      </w:r>
      <w:proofErr w:type="spellEnd"/>
      <w:r w:rsidRPr="001A47B5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A47B5">
        <w:rPr>
          <w:rFonts w:ascii="Times New Roman" w:hAnsi="Times New Roman" w:cs="Times New Roman"/>
          <w:color w:val="000000"/>
          <w:sz w:val="28"/>
          <w:szCs w:val="28"/>
        </w:rPr>
        <w:t>Вольский</w:t>
      </w:r>
      <w:proofErr w:type="spellEnd"/>
      <w:r w:rsidRPr="001A47B5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A47B5">
        <w:rPr>
          <w:rFonts w:ascii="Times New Roman" w:hAnsi="Times New Roman" w:cs="Times New Roman"/>
          <w:color w:val="000000"/>
          <w:sz w:val="28"/>
          <w:szCs w:val="28"/>
        </w:rPr>
        <w:t>Краснокутский</w:t>
      </w:r>
      <w:proofErr w:type="spellEnd"/>
      <w:r w:rsidRPr="001A47B5">
        <w:rPr>
          <w:rFonts w:ascii="Times New Roman" w:hAnsi="Times New Roman" w:cs="Times New Roman"/>
          <w:color w:val="000000"/>
          <w:sz w:val="28"/>
          <w:szCs w:val="28"/>
        </w:rPr>
        <w:t xml:space="preserve">, Пугачёвский, </w:t>
      </w:r>
      <w:proofErr w:type="spellStart"/>
      <w:r w:rsidRPr="001A47B5">
        <w:rPr>
          <w:rFonts w:ascii="Times New Roman" w:hAnsi="Times New Roman" w:cs="Times New Roman"/>
          <w:color w:val="000000"/>
          <w:sz w:val="28"/>
          <w:szCs w:val="28"/>
        </w:rPr>
        <w:t>Балашовский</w:t>
      </w:r>
      <w:proofErr w:type="spellEnd"/>
      <w:r w:rsidRPr="001A47B5">
        <w:rPr>
          <w:rFonts w:ascii="Times New Roman" w:hAnsi="Times New Roman" w:cs="Times New Roman"/>
          <w:color w:val="000000"/>
          <w:sz w:val="28"/>
          <w:szCs w:val="28"/>
        </w:rPr>
        <w:t xml:space="preserve">, Марксовский и </w:t>
      </w:r>
      <w:proofErr w:type="spellStart"/>
      <w:r w:rsidRPr="001A47B5">
        <w:rPr>
          <w:rFonts w:ascii="Times New Roman" w:hAnsi="Times New Roman" w:cs="Times New Roman"/>
          <w:color w:val="000000"/>
          <w:sz w:val="28"/>
          <w:szCs w:val="28"/>
        </w:rPr>
        <w:t>Ртищевский</w:t>
      </w:r>
      <w:proofErr w:type="spellEnd"/>
      <w:r w:rsidRPr="001A47B5">
        <w:rPr>
          <w:rFonts w:ascii="Times New Roman" w:hAnsi="Times New Roman" w:cs="Times New Roman"/>
          <w:color w:val="000000"/>
          <w:sz w:val="28"/>
          <w:szCs w:val="28"/>
        </w:rPr>
        <w:t xml:space="preserve"> районы», – отметил министр инвестиционной политики Саратовской области Александр Марченко.</w:t>
      </w:r>
    </w:p>
    <w:sectPr w:rsidR="00496B89" w:rsidRPr="001A47B5" w:rsidSect="00496B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A47B5"/>
    <w:rsid w:val="001A47B5"/>
    <w:rsid w:val="00496B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6B89"/>
  </w:style>
  <w:style w:type="paragraph" w:styleId="3">
    <w:name w:val="heading 3"/>
    <w:basedOn w:val="a"/>
    <w:link w:val="30"/>
    <w:uiPriority w:val="9"/>
    <w:qFormat/>
    <w:rsid w:val="001A47B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A47B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390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155</Words>
  <Characters>885</Characters>
  <Application>Microsoft Office Word</Application>
  <DocSecurity>0</DocSecurity>
  <Lines>7</Lines>
  <Paragraphs>2</Paragraphs>
  <ScaleCrop>false</ScaleCrop>
  <Company>Krokoz™</Company>
  <LinksUpToDate>false</LinksUpToDate>
  <CharactersWithSpaces>1038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аврамиди-мв</dc:creator>
  <cp:keywords/>
  <dc:description/>
  <cp:lastModifiedBy>аврамиди-мв</cp:lastModifiedBy>
  <cp:revision>2</cp:revision>
  <dcterms:created xsi:type="dcterms:W3CDTF">2026-07-10T11:31:00Z</dcterms:created>
  <dcterms:modified xsi:type="dcterms:W3CDTF">2026-07-10T11:36:00Z</dcterms:modified>
</cp:coreProperties>
</file>