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3F3" w:rsidRDefault="000103F3" w:rsidP="000103F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03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Саратовская область представила инвестиционный потенциал на площадке ВЭБ</w:t>
      </w:r>
      <w:proofErr w:type="gramStart"/>
      <w:r w:rsidRPr="000103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.Р</w:t>
      </w:r>
      <w:proofErr w:type="gramEnd"/>
      <w:r w:rsidRPr="000103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103F3" w:rsidRPr="000103F3" w:rsidRDefault="000103F3" w:rsidP="000103F3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В Москве состоялись Дни Саратовской области в ВЭБ.РФ. Масштабное мероприятие, собравшее представителей порядка 60 предприятий региона, стало ключевой площадкой для презентации экономических возможностей области, поиска партнеров и привлечения инвестиций.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В составе региональной делегации — руководители промышленных предприятий, представители институтов развития и органов власти. В рамках деловой программы прошла серия двусторонних встреч, подписание соглашений о сотрудничестве, а также презентация новых инвестиционных проектов и механизмов поддержки бизнеса.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Открывая мероприятие, первый заместитель председателя ВЭБ</w:t>
      </w:r>
      <w:proofErr w:type="gramStart"/>
      <w:r w:rsidRPr="000103F3">
        <w:rPr>
          <w:color w:val="000000"/>
          <w:sz w:val="28"/>
          <w:szCs w:val="28"/>
        </w:rPr>
        <w:t>.Р</w:t>
      </w:r>
      <w:proofErr w:type="gramEnd"/>
      <w:r w:rsidRPr="000103F3">
        <w:rPr>
          <w:color w:val="000000"/>
          <w:sz w:val="28"/>
          <w:szCs w:val="28"/>
        </w:rPr>
        <w:t xml:space="preserve">Ф Николай </w:t>
      </w:r>
      <w:proofErr w:type="spellStart"/>
      <w:r w:rsidRPr="000103F3">
        <w:rPr>
          <w:color w:val="000000"/>
          <w:sz w:val="28"/>
          <w:szCs w:val="28"/>
        </w:rPr>
        <w:t>Цехомский</w:t>
      </w:r>
      <w:proofErr w:type="spellEnd"/>
      <w:r w:rsidRPr="000103F3">
        <w:rPr>
          <w:color w:val="000000"/>
          <w:sz w:val="28"/>
          <w:szCs w:val="28"/>
        </w:rPr>
        <w:t xml:space="preserve"> и Губернатор Саратовской области Роман </w:t>
      </w:r>
      <w:proofErr w:type="spellStart"/>
      <w:r w:rsidRPr="000103F3">
        <w:rPr>
          <w:color w:val="000000"/>
          <w:sz w:val="28"/>
          <w:szCs w:val="28"/>
        </w:rPr>
        <w:t>Бусаргин</w:t>
      </w:r>
      <w:proofErr w:type="spellEnd"/>
      <w:r w:rsidRPr="000103F3">
        <w:rPr>
          <w:color w:val="000000"/>
          <w:sz w:val="28"/>
          <w:szCs w:val="28"/>
        </w:rPr>
        <w:t xml:space="preserve"> обозначили стратегические направления взаимодействия региона с </w:t>
      </w:r>
      <w:proofErr w:type="spellStart"/>
      <w:r w:rsidRPr="000103F3">
        <w:rPr>
          <w:color w:val="000000"/>
          <w:sz w:val="28"/>
          <w:szCs w:val="28"/>
        </w:rPr>
        <w:t>госкорпорацией</w:t>
      </w:r>
      <w:proofErr w:type="spellEnd"/>
      <w:r w:rsidRPr="000103F3">
        <w:rPr>
          <w:color w:val="000000"/>
          <w:sz w:val="28"/>
          <w:szCs w:val="28"/>
        </w:rPr>
        <w:t>. Ключевыми темами стали реализация инфраструктурных проектов, поддержка технологических лидеров и развитие инструментов финансирования.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0103F3">
        <w:rPr>
          <w:color w:val="000000"/>
          <w:sz w:val="28"/>
          <w:szCs w:val="28"/>
        </w:rPr>
        <w:t>«Саратовская область сегодня - это один из самых динамично развивающихся регионов с максимально прозрачными, доступными и привлекательным условиями для инвесторов.</w:t>
      </w:r>
      <w:proofErr w:type="gramEnd"/>
      <w:r w:rsidRPr="000103F3">
        <w:rPr>
          <w:color w:val="000000"/>
          <w:sz w:val="28"/>
          <w:szCs w:val="28"/>
        </w:rPr>
        <w:t xml:space="preserve"> И дальнейшее плодотворное сотрудничество с Государственной корпорацией развития ВЭБ</w:t>
      </w:r>
      <w:proofErr w:type="gramStart"/>
      <w:r w:rsidRPr="000103F3">
        <w:rPr>
          <w:color w:val="000000"/>
          <w:sz w:val="28"/>
          <w:szCs w:val="28"/>
        </w:rPr>
        <w:t>.Р</w:t>
      </w:r>
      <w:proofErr w:type="gramEnd"/>
      <w:r w:rsidRPr="000103F3">
        <w:rPr>
          <w:color w:val="000000"/>
          <w:sz w:val="28"/>
          <w:szCs w:val="28"/>
        </w:rPr>
        <w:t>Ф для региона имеет исключительную важность.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Сейчас в ВЭБ</w:t>
      </w:r>
      <w:proofErr w:type="gramStart"/>
      <w:r w:rsidRPr="000103F3">
        <w:rPr>
          <w:color w:val="000000"/>
          <w:sz w:val="28"/>
          <w:szCs w:val="28"/>
        </w:rPr>
        <w:t>.Р</w:t>
      </w:r>
      <w:proofErr w:type="gramEnd"/>
      <w:r w:rsidRPr="000103F3">
        <w:rPr>
          <w:color w:val="000000"/>
          <w:sz w:val="28"/>
          <w:szCs w:val="28"/>
        </w:rPr>
        <w:t xml:space="preserve">Ф активно развивается новый блок работы, связанный с технологическим лидерством. Сегодня это направление выступает одним из ключевых приоритетов развития страны. Саратовская область готова формировать полноценную экосистему технологического развития, включающую поддержку </w:t>
      </w:r>
      <w:proofErr w:type="spellStart"/>
      <w:r w:rsidRPr="000103F3">
        <w:rPr>
          <w:color w:val="000000"/>
          <w:sz w:val="28"/>
          <w:szCs w:val="28"/>
        </w:rPr>
        <w:t>стартапов</w:t>
      </w:r>
      <w:proofErr w:type="spellEnd"/>
      <w:r w:rsidRPr="000103F3">
        <w:rPr>
          <w:color w:val="000000"/>
          <w:sz w:val="28"/>
          <w:szCs w:val="28"/>
        </w:rPr>
        <w:t>, развитие научно-исследовательской деятельности и подготовку специалистов нового поколения.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 xml:space="preserve">Убежден, что поддержка </w:t>
      </w:r>
      <w:proofErr w:type="spellStart"/>
      <w:r w:rsidRPr="000103F3">
        <w:rPr>
          <w:color w:val="000000"/>
          <w:sz w:val="28"/>
          <w:szCs w:val="28"/>
        </w:rPr>
        <w:t>ВЭБа</w:t>
      </w:r>
      <w:proofErr w:type="spellEnd"/>
      <w:r w:rsidRPr="000103F3">
        <w:rPr>
          <w:color w:val="000000"/>
          <w:sz w:val="28"/>
          <w:szCs w:val="28"/>
        </w:rPr>
        <w:t xml:space="preserve"> позволит региональным компаниям реализовать имеющийся высокий научно-технический потенциал, масштабировать новые разработки в сферах внедрения искусственного интеллекта и робототехники, расширить применение передовых технологий в целях решения глобальных задач по </w:t>
      </w:r>
      <w:proofErr w:type="spellStart"/>
      <w:r w:rsidRPr="000103F3">
        <w:rPr>
          <w:color w:val="000000"/>
          <w:sz w:val="28"/>
          <w:szCs w:val="28"/>
        </w:rPr>
        <w:t>импортозамещению</w:t>
      </w:r>
      <w:proofErr w:type="spellEnd"/>
      <w:r w:rsidRPr="000103F3">
        <w:rPr>
          <w:color w:val="000000"/>
          <w:sz w:val="28"/>
          <w:szCs w:val="28"/>
        </w:rPr>
        <w:t xml:space="preserve">», - сказал Губернатор Роман </w:t>
      </w:r>
      <w:proofErr w:type="spellStart"/>
      <w:r w:rsidRPr="000103F3">
        <w:rPr>
          <w:color w:val="000000"/>
          <w:sz w:val="28"/>
          <w:szCs w:val="28"/>
        </w:rPr>
        <w:t>Бусаргин</w:t>
      </w:r>
      <w:proofErr w:type="spellEnd"/>
      <w:r w:rsidRPr="000103F3">
        <w:rPr>
          <w:color w:val="000000"/>
          <w:sz w:val="28"/>
          <w:szCs w:val="28"/>
        </w:rPr>
        <w:t>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Министр инвестиционной политики Александр Марченко выступил с детальной презентацией потенциала региона.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«Это мероприятие мы рассматриваем, в первую очередь, как приглашение инвесторов в Саратовскую область. Регион динамично развивается, здесь создают и поддерживают комфортные условия для инвесторов. Мы последовательно выстраиваем отношения с бизнесом на фундаменте доверия и открытого диалога, рассказываем о наших преимуществах и достижениях и готовы оказать содействие на всех этапах реализации проекта: от идеи до запуска производства», — подчеркнул Александр Марченко.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lastRenderedPageBreak/>
        <w:t xml:space="preserve">Основным событием деловой программы стала презентация инвестиционных проектов Саратовской области. Предприятия региона представили свои инициативы, направленные на поиск партнеров, привлечение финансирования и получение экспертного сопровождения для реализации перспективных разработок. Также были презентованы конкретные инвестиционные предложения, подготовленные для привлечения инвесторов на свободные площадки с уже готовой инфраструктурой, </w:t>
      </w:r>
      <w:proofErr w:type="spellStart"/>
      <w:r w:rsidRPr="000103F3">
        <w:rPr>
          <w:color w:val="000000"/>
          <w:sz w:val="28"/>
          <w:szCs w:val="28"/>
        </w:rPr>
        <w:t>Столыпинский</w:t>
      </w:r>
      <w:proofErr w:type="spellEnd"/>
      <w:r w:rsidRPr="000103F3">
        <w:rPr>
          <w:color w:val="000000"/>
          <w:sz w:val="28"/>
          <w:szCs w:val="28"/>
        </w:rPr>
        <w:t xml:space="preserve"> индустриальный парк, технопарк «Саратов </w:t>
      </w:r>
      <w:proofErr w:type="spellStart"/>
      <w:r w:rsidRPr="000103F3">
        <w:rPr>
          <w:color w:val="000000"/>
          <w:sz w:val="28"/>
          <w:szCs w:val="28"/>
        </w:rPr>
        <w:t>Диджитал</w:t>
      </w:r>
      <w:proofErr w:type="spellEnd"/>
      <w:r w:rsidRPr="000103F3">
        <w:rPr>
          <w:color w:val="000000"/>
          <w:sz w:val="28"/>
          <w:szCs w:val="28"/>
        </w:rPr>
        <w:t>» и особая экономическая зона «Алмаз».</w:t>
      </w:r>
    </w:p>
    <w:p w:rsidR="000103F3" w:rsidRPr="000103F3" w:rsidRDefault="000103F3" w:rsidP="000103F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Для участников прошли специализированные сессии, посвященные инструментам поддержки Корпорации МСП, Российского экспортного центра и Фонда развития промышленности и группы ВЭБ.РФ.</w:t>
      </w:r>
    </w:p>
    <w:p w:rsidR="000103F3" w:rsidRPr="000103F3" w:rsidRDefault="000103F3" w:rsidP="000103F3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103F3">
        <w:rPr>
          <w:color w:val="000000"/>
          <w:sz w:val="28"/>
          <w:szCs w:val="28"/>
        </w:rPr>
        <w:t>Мероприятие завершилось серией деловых встреч и консультаций, направленных на укрепление взаимодействия между региональным бизнесом и федеральными институтами развития.</w:t>
      </w:r>
    </w:p>
    <w:p w:rsidR="002E1591" w:rsidRPr="000103F3" w:rsidRDefault="002E1591">
      <w:pPr>
        <w:rPr>
          <w:sz w:val="28"/>
          <w:szCs w:val="28"/>
        </w:rPr>
      </w:pPr>
    </w:p>
    <w:sectPr w:rsidR="002E1591" w:rsidRPr="000103F3" w:rsidSect="002E1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03F3"/>
    <w:rsid w:val="000103F3"/>
    <w:rsid w:val="002E1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591"/>
  </w:style>
  <w:style w:type="paragraph" w:styleId="3">
    <w:name w:val="heading 3"/>
    <w:basedOn w:val="a"/>
    <w:link w:val="30"/>
    <w:uiPriority w:val="9"/>
    <w:qFormat/>
    <w:rsid w:val="000103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03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0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3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2964</Characters>
  <Application>Microsoft Office Word</Application>
  <DocSecurity>0</DocSecurity>
  <Lines>24</Lines>
  <Paragraphs>6</Paragraphs>
  <ScaleCrop>false</ScaleCrop>
  <Company>Krokoz™</Company>
  <LinksUpToDate>false</LinksUpToDate>
  <CharactersWithSpaces>3477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2026-04-06T12:36:00Z</dcterms:created>
  <dcterms:modified xsi:type="dcterms:W3CDTF">2026-04-06T12:37:00Z</dcterms:modified>
</cp:coreProperties>
</file>