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740" w:rsidRPr="008A6740" w:rsidRDefault="008A6740" w:rsidP="008A674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A6740">
        <w:rPr>
          <w:rFonts w:ascii="Times New Roman" w:hAnsi="Times New Roman" w:cs="Times New Roman"/>
          <w:b/>
          <w:sz w:val="28"/>
          <w:szCs w:val="28"/>
          <w:lang w:eastAsia="ru-RU"/>
        </w:rPr>
        <w:t>Саратовская область представлена в каталоге инвестиционных проектов на ПМЭФ-2026</w:t>
      </w:r>
    </w:p>
    <w:p w:rsidR="00903902" w:rsidRPr="008A6740" w:rsidRDefault="008A6740" w:rsidP="008A6740">
      <w:pPr>
        <w:pStyle w:val="a3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6740">
        <w:rPr>
          <w:rFonts w:ascii="Times New Roman" w:hAnsi="Times New Roman" w:cs="Times New Roman"/>
          <w:sz w:val="28"/>
          <w:szCs w:val="28"/>
        </w:rPr>
        <w:t xml:space="preserve">В первый день работы Петербургского международного экономического форума представители делегации Саратовской области министр инвестиционной политики Александр Марченко, начальник управления развития и поддержки инвестиционной деятельности министерства инвестиционной политики Виктория Гребнева, а также директор Корпорации развития Саратовской области Александр </w:t>
      </w:r>
      <w:proofErr w:type="spellStart"/>
      <w:r w:rsidRPr="008A6740">
        <w:rPr>
          <w:rFonts w:ascii="Times New Roman" w:hAnsi="Times New Roman" w:cs="Times New Roman"/>
          <w:sz w:val="28"/>
          <w:szCs w:val="28"/>
        </w:rPr>
        <w:t>Храпугин</w:t>
      </w:r>
      <w:proofErr w:type="spellEnd"/>
      <w:r w:rsidRPr="008A6740">
        <w:rPr>
          <w:rFonts w:ascii="Times New Roman" w:hAnsi="Times New Roman" w:cs="Times New Roman"/>
          <w:sz w:val="28"/>
          <w:szCs w:val="28"/>
        </w:rPr>
        <w:t xml:space="preserve"> приняли участие в презентации Каталога инвестиционных проектов регионов России.</w:t>
      </w:r>
    </w:p>
    <w:p w:rsidR="008A6740" w:rsidRPr="008A6740" w:rsidRDefault="008A6740" w:rsidP="008A6740">
      <w:pPr>
        <w:pStyle w:val="a3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6740">
        <w:rPr>
          <w:rFonts w:ascii="Times New Roman" w:hAnsi="Times New Roman" w:cs="Times New Roman"/>
          <w:sz w:val="28"/>
          <w:szCs w:val="28"/>
        </w:rPr>
        <w:t xml:space="preserve">Мероприятие состоялось 3 июня на площадке </w:t>
      </w:r>
      <w:proofErr w:type="spellStart"/>
      <w:r w:rsidRPr="008A6740">
        <w:rPr>
          <w:rFonts w:ascii="Times New Roman" w:hAnsi="Times New Roman" w:cs="Times New Roman"/>
          <w:sz w:val="28"/>
          <w:szCs w:val="28"/>
        </w:rPr>
        <w:t>Roscongress</w:t>
      </w:r>
      <w:proofErr w:type="spellEnd"/>
      <w:r w:rsidRPr="008A67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740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8A6740">
        <w:rPr>
          <w:rFonts w:ascii="Times New Roman" w:hAnsi="Times New Roman" w:cs="Times New Roman"/>
          <w:sz w:val="28"/>
          <w:szCs w:val="28"/>
        </w:rPr>
        <w:t>. Организатором выступила инвестиционная платформа Фонда «</w:t>
      </w:r>
      <w:proofErr w:type="spellStart"/>
      <w:r w:rsidRPr="008A6740">
        <w:rPr>
          <w:rFonts w:ascii="Times New Roman" w:hAnsi="Times New Roman" w:cs="Times New Roman"/>
          <w:sz w:val="28"/>
          <w:szCs w:val="28"/>
        </w:rPr>
        <w:t>Росконгресс</w:t>
      </w:r>
      <w:proofErr w:type="spellEnd"/>
      <w:r w:rsidRPr="008A6740">
        <w:rPr>
          <w:rFonts w:ascii="Times New Roman" w:hAnsi="Times New Roman" w:cs="Times New Roman"/>
          <w:sz w:val="28"/>
          <w:szCs w:val="28"/>
        </w:rPr>
        <w:t>» — Фонд «</w:t>
      </w:r>
      <w:proofErr w:type="spellStart"/>
      <w:r w:rsidRPr="008A6740">
        <w:rPr>
          <w:rFonts w:ascii="Times New Roman" w:hAnsi="Times New Roman" w:cs="Times New Roman"/>
          <w:sz w:val="28"/>
          <w:szCs w:val="28"/>
        </w:rPr>
        <w:t>РК-Инвестиции</w:t>
      </w:r>
      <w:proofErr w:type="spellEnd"/>
      <w:r w:rsidRPr="008A6740">
        <w:rPr>
          <w:rFonts w:ascii="Times New Roman" w:hAnsi="Times New Roman" w:cs="Times New Roman"/>
          <w:sz w:val="28"/>
          <w:szCs w:val="28"/>
        </w:rPr>
        <w:t>».</w:t>
      </w:r>
    </w:p>
    <w:p w:rsidR="008A6740" w:rsidRPr="008A6740" w:rsidRDefault="008A6740" w:rsidP="008A6740">
      <w:pPr>
        <w:pStyle w:val="a3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6740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8A6740">
        <w:rPr>
          <w:rFonts w:ascii="Times New Roman" w:hAnsi="Times New Roman" w:cs="Times New Roman"/>
          <w:sz w:val="28"/>
          <w:szCs w:val="28"/>
        </w:rPr>
        <w:t>Саратовская область представила в каталоге три инвестиционных проекта, два из которых уже находятся в активной стадии реализации и демонстрируют текущий инвестиционный портфель региона:</w:t>
      </w:r>
      <w:proofErr w:type="gramEnd"/>
    </w:p>
    <w:p w:rsidR="008A6740" w:rsidRPr="008A6740" w:rsidRDefault="008A6740" w:rsidP="008A6740">
      <w:pPr>
        <w:pStyle w:val="a3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6740">
        <w:rPr>
          <w:rFonts w:ascii="Times New Roman" w:hAnsi="Times New Roman" w:cs="Times New Roman"/>
          <w:sz w:val="28"/>
          <w:szCs w:val="28"/>
        </w:rPr>
        <w:t>— Создание производства по переработке цинксодержащих отходов (ООО «</w:t>
      </w:r>
      <w:proofErr w:type="spellStart"/>
      <w:r w:rsidRPr="008A6740">
        <w:rPr>
          <w:rFonts w:ascii="Times New Roman" w:hAnsi="Times New Roman" w:cs="Times New Roman"/>
          <w:sz w:val="28"/>
          <w:szCs w:val="28"/>
        </w:rPr>
        <w:t>Экоцинк</w:t>
      </w:r>
      <w:proofErr w:type="spellEnd"/>
      <w:r w:rsidRPr="008A6740">
        <w:rPr>
          <w:rFonts w:ascii="Times New Roman" w:hAnsi="Times New Roman" w:cs="Times New Roman"/>
          <w:sz w:val="28"/>
          <w:szCs w:val="28"/>
        </w:rPr>
        <w:t xml:space="preserve">»). Мощность проекта — до 30 тыс. тонн </w:t>
      </w:r>
      <w:proofErr w:type="spellStart"/>
      <w:r w:rsidRPr="008A6740">
        <w:rPr>
          <w:rFonts w:ascii="Times New Roman" w:hAnsi="Times New Roman" w:cs="Times New Roman"/>
          <w:sz w:val="28"/>
          <w:szCs w:val="28"/>
        </w:rPr>
        <w:t>вельц-оксида</w:t>
      </w:r>
      <w:proofErr w:type="spellEnd"/>
      <w:r w:rsidRPr="008A6740">
        <w:rPr>
          <w:rFonts w:ascii="Times New Roman" w:hAnsi="Times New Roman" w:cs="Times New Roman"/>
          <w:sz w:val="28"/>
          <w:szCs w:val="28"/>
        </w:rPr>
        <w:t xml:space="preserve"> цинка в год с утилизацией 110 тыс. тонн отходов электросталеплавильного производства.</w:t>
      </w:r>
    </w:p>
    <w:p w:rsidR="008A6740" w:rsidRPr="008A6740" w:rsidRDefault="008A6740" w:rsidP="008A6740">
      <w:pPr>
        <w:pStyle w:val="a3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6740">
        <w:rPr>
          <w:rFonts w:ascii="Times New Roman" w:hAnsi="Times New Roman" w:cs="Times New Roman"/>
          <w:sz w:val="28"/>
          <w:szCs w:val="28"/>
        </w:rPr>
        <w:t xml:space="preserve">— Строительство металлургического комплекса универсального прокатного стана (АО «МЗ Балаково»). Запуск позволит производить 1 </w:t>
      </w:r>
      <w:proofErr w:type="spellStart"/>
      <w:proofErr w:type="gramStart"/>
      <w:r w:rsidRPr="008A6740"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8A6740">
        <w:rPr>
          <w:rFonts w:ascii="Times New Roman" w:hAnsi="Times New Roman" w:cs="Times New Roman"/>
          <w:sz w:val="28"/>
          <w:szCs w:val="28"/>
        </w:rPr>
        <w:t xml:space="preserve"> тонн металлопродукции в год, включая сверхпрочные рельсы длиной до 150 метров.</w:t>
      </w:r>
    </w:p>
    <w:p w:rsidR="008A6740" w:rsidRPr="008A6740" w:rsidRDefault="008A6740" w:rsidP="008A6740">
      <w:pPr>
        <w:pStyle w:val="a3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6740">
        <w:rPr>
          <w:rFonts w:ascii="Times New Roman" w:hAnsi="Times New Roman" w:cs="Times New Roman"/>
          <w:sz w:val="28"/>
          <w:szCs w:val="28"/>
        </w:rPr>
        <w:t xml:space="preserve">Также в каталоге представлен проект ООО «ТОСС» по созданию производства медицинского стекла. ООО «ТОСС» ищет тех, кто готов стать партнером или </w:t>
      </w:r>
      <w:proofErr w:type="spellStart"/>
      <w:r w:rsidRPr="008A6740">
        <w:rPr>
          <w:rFonts w:ascii="Times New Roman" w:hAnsi="Times New Roman" w:cs="Times New Roman"/>
          <w:sz w:val="28"/>
          <w:szCs w:val="28"/>
        </w:rPr>
        <w:t>соинвестором</w:t>
      </w:r>
      <w:proofErr w:type="spellEnd"/>
      <w:r w:rsidRPr="008A6740">
        <w:rPr>
          <w:rFonts w:ascii="Times New Roman" w:hAnsi="Times New Roman" w:cs="Times New Roman"/>
          <w:sz w:val="28"/>
          <w:szCs w:val="28"/>
        </w:rPr>
        <w:t xml:space="preserve"> для дальнейшего развития предприятия. Ранее этот проект был представлен в рамках Дней Саратовской области в ВЭБ</w:t>
      </w:r>
      <w:proofErr w:type="gramStart"/>
      <w:r w:rsidRPr="008A6740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8A6740">
        <w:rPr>
          <w:rFonts w:ascii="Times New Roman" w:hAnsi="Times New Roman" w:cs="Times New Roman"/>
          <w:sz w:val="28"/>
          <w:szCs w:val="28"/>
        </w:rPr>
        <w:t>Ф, которые прошли 31 марта 2026 года в Москве.</w:t>
      </w:r>
    </w:p>
    <w:p w:rsidR="008A6740" w:rsidRPr="008A6740" w:rsidRDefault="008A6740" w:rsidP="008A6740">
      <w:pPr>
        <w:pStyle w:val="a3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6740">
        <w:rPr>
          <w:rFonts w:ascii="Times New Roman" w:hAnsi="Times New Roman" w:cs="Times New Roman"/>
          <w:sz w:val="28"/>
          <w:szCs w:val="28"/>
        </w:rPr>
        <w:t xml:space="preserve">Также в каталоге представлен проект ООО «ТОСС» по созданию производства медицинского стекла. ООО «ТОСС» ищет тех, кто готов стать партнером или </w:t>
      </w:r>
      <w:proofErr w:type="spellStart"/>
      <w:r w:rsidRPr="008A6740">
        <w:rPr>
          <w:rFonts w:ascii="Times New Roman" w:hAnsi="Times New Roman" w:cs="Times New Roman"/>
          <w:sz w:val="28"/>
          <w:szCs w:val="28"/>
        </w:rPr>
        <w:t>соинвестором</w:t>
      </w:r>
      <w:proofErr w:type="spellEnd"/>
      <w:r w:rsidRPr="008A6740">
        <w:rPr>
          <w:rFonts w:ascii="Times New Roman" w:hAnsi="Times New Roman" w:cs="Times New Roman"/>
          <w:sz w:val="28"/>
          <w:szCs w:val="28"/>
        </w:rPr>
        <w:t xml:space="preserve"> для дальнейшего развития предприятия. Ранее этот проект был представлен в рамках Дней Саратовской области в ВЭБ</w:t>
      </w:r>
      <w:proofErr w:type="gramStart"/>
      <w:r w:rsidRPr="008A6740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8A6740">
        <w:rPr>
          <w:rFonts w:ascii="Times New Roman" w:hAnsi="Times New Roman" w:cs="Times New Roman"/>
          <w:sz w:val="28"/>
          <w:szCs w:val="28"/>
        </w:rPr>
        <w:t>Ф, которые прошли 31 марта 2026 года в Москве.</w:t>
      </w:r>
    </w:p>
    <w:p w:rsidR="008A6740" w:rsidRPr="008A6740" w:rsidRDefault="008A6740" w:rsidP="008A6740">
      <w:pPr>
        <w:pStyle w:val="a3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6740">
        <w:rPr>
          <w:rFonts w:ascii="Times New Roman" w:hAnsi="Times New Roman" w:cs="Times New Roman"/>
          <w:sz w:val="28"/>
          <w:szCs w:val="28"/>
        </w:rPr>
        <w:t xml:space="preserve">ООО «ТОСС» </w:t>
      </w:r>
      <w:proofErr w:type="gramStart"/>
      <w:r w:rsidRPr="008A6740">
        <w:rPr>
          <w:rFonts w:ascii="Times New Roman" w:hAnsi="Times New Roman" w:cs="Times New Roman"/>
          <w:sz w:val="28"/>
          <w:szCs w:val="28"/>
        </w:rPr>
        <w:t>разработало и</w:t>
      </w:r>
      <w:proofErr w:type="gramEnd"/>
      <w:r w:rsidRPr="008A6740">
        <w:rPr>
          <w:rFonts w:ascii="Times New Roman" w:hAnsi="Times New Roman" w:cs="Times New Roman"/>
          <w:sz w:val="28"/>
          <w:szCs w:val="28"/>
        </w:rPr>
        <w:t xml:space="preserve"> будет производить микроинструмент для ЭКО и других процедур с эмбрионами. В настоящее время такие расходные материалы в основном импортируются, и проект ООО «ТОСС» нацелен на </w:t>
      </w:r>
      <w:proofErr w:type="spellStart"/>
      <w:r w:rsidRPr="008A6740">
        <w:rPr>
          <w:rFonts w:ascii="Times New Roman" w:hAnsi="Times New Roman" w:cs="Times New Roman"/>
          <w:sz w:val="28"/>
          <w:szCs w:val="28"/>
        </w:rPr>
        <w:t>импортозамещение</w:t>
      </w:r>
      <w:proofErr w:type="spellEnd"/>
      <w:r w:rsidRPr="008A6740">
        <w:rPr>
          <w:rFonts w:ascii="Times New Roman" w:hAnsi="Times New Roman" w:cs="Times New Roman"/>
          <w:sz w:val="28"/>
          <w:szCs w:val="28"/>
        </w:rPr>
        <w:t xml:space="preserve"> продукции для репродуктивной медицины. Компанией приобретён земельный участок 1,2 га, ведётся строительство цеха площадью 1400 кв. м. Проект сопровождает Корпорация развития Саратовской области.</w:t>
      </w:r>
    </w:p>
    <w:sectPr w:rsidR="008A6740" w:rsidRPr="008A6740" w:rsidSect="0090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8A6740"/>
    <w:rsid w:val="008A6740"/>
    <w:rsid w:val="0090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902"/>
  </w:style>
  <w:style w:type="paragraph" w:styleId="1">
    <w:name w:val="heading 1"/>
    <w:basedOn w:val="a"/>
    <w:next w:val="a"/>
    <w:link w:val="10"/>
    <w:uiPriority w:val="9"/>
    <w:qFormat/>
    <w:rsid w:val="008A67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A67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A67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A67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8A674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59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1999</Characters>
  <Application>Microsoft Office Word</Application>
  <DocSecurity>0</DocSecurity>
  <Lines>16</Lines>
  <Paragraphs>4</Paragraphs>
  <ScaleCrop>false</ScaleCrop>
  <Company>Krokoz™</Company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2026-06-08T12:01:00Z</dcterms:created>
  <dcterms:modified xsi:type="dcterms:W3CDTF">2026-06-08T12:04:00Z</dcterms:modified>
</cp:coreProperties>
</file>