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EBA" w:rsidRPr="00F67EBA" w:rsidRDefault="00F67EBA" w:rsidP="00F67EBA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7EBA">
        <w:rPr>
          <w:rFonts w:ascii="Times New Roman" w:hAnsi="Times New Roman" w:cs="Times New Roman"/>
          <w:b/>
          <w:sz w:val="28"/>
          <w:szCs w:val="28"/>
          <w:lang w:eastAsia="ru-RU"/>
        </w:rPr>
        <w:t>В Саратовской области запустят производство алюминиевых систем с полным циклом</w:t>
      </w:r>
    </w:p>
    <w:p w:rsidR="00EA009E" w:rsidRPr="00F67EBA" w:rsidRDefault="00F67EBA" w:rsidP="00F67EB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Компания ООО «</w:t>
      </w:r>
      <w:proofErr w:type="spellStart"/>
      <w:r w:rsidRPr="00F67EBA">
        <w:rPr>
          <w:rFonts w:ascii="Times New Roman" w:hAnsi="Times New Roman" w:cs="Times New Roman"/>
          <w:sz w:val="28"/>
          <w:szCs w:val="28"/>
        </w:rPr>
        <w:t>ПромТехПласт</w:t>
      </w:r>
      <w:proofErr w:type="spellEnd"/>
      <w:r w:rsidRPr="00F67EBA">
        <w:rPr>
          <w:rFonts w:ascii="Times New Roman" w:hAnsi="Times New Roman" w:cs="Times New Roman"/>
          <w:sz w:val="28"/>
          <w:szCs w:val="28"/>
        </w:rPr>
        <w:t xml:space="preserve">» приступает к созданию в </w:t>
      </w:r>
      <w:proofErr w:type="spellStart"/>
      <w:r w:rsidRPr="00F67EBA">
        <w:rPr>
          <w:rFonts w:ascii="Times New Roman" w:hAnsi="Times New Roman" w:cs="Times New Roman"/>
          <w:sz w:val="28"/>
          <w:szCs w:val="28"/>
        </w:rPr>
        <w:t>Балаковском</w:t>
      </w:r>
      <w:proofErr w:type="spellEnd"/>
      <w:r w:rsidRPr="00F67EBA">
        <w:rPr>
          <w:rFonts w:ascii="Times New Roman" w:hAnsi="Times New Roman" w:cs="Times New Roman"/>
          <w:sz w:val="28"/>
          <w:szCs w:val="28"/>
        </w:rPr>
        <w:t xml:space="preserve"> районе производства полного цикла оконных, дверных, фасадных и раздвижных алюминиевых систем. На производстве будет запущена экструзия алюминия, полиамида и силиконовых уплотнителей, а также сборка готовых «теплых» систем (соединение алюминиевого и полиамидного профиля).</w:t>
      </w:r>
      <w:r w:rsidRPr="00F67EBA">
        <w:rPr>
          <w:rFonts w:ascii="Times New Roman" w:hAnsi="Times New Roman" w:cs="Times New Roman"/>
          <w:sz w:val="28"/>
          <w:szCs w:val="28"/>
        </w:rPr>
        <w:br/>
      </w:r>
      <w:r w:rsidRPr="00F67EBA">
        <w:rPr>
          <w:rFonts w:ascii="Times New Roman" w:hAnsi="Times New Roman" w:cs="Times New Roman"/>
          <w:sz w:val="28"/>
          <w:szCs w:val="28"/>
        </w:rPr>
        <w:br/>
        <w:t xml:space="preserve">«Реализация этого инвестиционного проекта рассчитана на период с 2025 по 2028 год. Общий объем инвестиций составляет более 350 </w:t>
      </w:r>
      <w:proofErr w:type="spellStart"/>
      <w:proofErr w:type="gramStart"/>
      <w:r w:rsidRPr="00F67EBA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рублей. Проект создаст 37 новых рабочих мест» — рассказал министр инвестиционной политики Александр Марченко.</w:t>
      </w:r>
      <w:r w:rsidRPr="00F67EBA">
        <w:rPr>
          <w:rFonts w:ascii="Times New Roman" w:hAnsi="Times New Roman" w:cs="Times New Roman"/>
          <w:sz w:val="28"/>
          <w:szCs w:val="28"/>
        </w:rPr>
        <w:br/>
      </w:r>
      <w:r w:rsidRPr="00F67EBA">
        <w:rPr>
          <w:rFonts w:ascii="Times New Roman" w:hAnsi="Times New Roman" w:cs="Times New Roman"/>
          <w:sz w:val="28"/>
          <w:szCs w:val="28"/>
        </w:rPr>
        <w:br/>
        <w:t xml:space="preserve">Для размещения нового высокотехнологичного производства была проведена масштабная реконструкция существующего здания общей площадью 7000 м². Выполнены работы по полной газификации и </w:t>
      </w:r>
      <w:proofErr w:type="spellStart"/>
      <w:r w:rsidRPr="00F67EBA">
        <w:rPr>
          <w:rFonts w:ascii="Times New Roman" w:hAnsi="Times New Roman" w:cs="Times New Roman"/>
          <w:sz w:val="28"/>
          <w:szCs w:val="28"/>
        </w:rPr>
        <w:t>водоподведению</w:t>
      </w:r>
      <w:proofErr w:type="spellEnd"/>
      <w:r w:rsidRPr="00F67EBA">
        <w:rPr>
          <w:rFonts w:ascii="Times New Roman" w:hAnsi="Times New Roman" w:cs="Times New Roman"/>
          <w:sz w:val="28"/>
          <w:szCs w:val="28"/>
        </w:rPr>
        <w:t xml:space="preserve"> для обеспечения всех производственных и бытовых нужд.</w:t>
      </w:r>
      <w:r w:rsidRPr="00F67EBA">
        <w:rPr>
          <w:rFonts w:ascii="Times New Roman" w:hAnsi="Times New Roman" w:cs="Times New Roman"/>
          <w:sz w:val="28"/>
          <w:szCs w:val="28"/>
        </w:rPr>
        <w:br/>
      </w:r>
      <w:r w:rsidRPr="00F67EBA">
        <w:rPr>
          <w:rFonts w:ascii="Times New Roman" w:hAnsi="Times New Roman" w:cs="Times New Roman"/>
          <w:sz w:val="28"/>
          <w:szCs w:val="28"/>
        </w:rPr>
        <w:br/>
        <w:t>В настоящий момент на площадке ведется активная работа по доставке и подготовке к монтажу специализированного оборудования. Первая очередь производства – экструзия алюминиевых профилей – будет запущена уже в I квартале 2026 года.</w:t>
      </w:r>
    </w:p>
    <w:sectPr w:rsidR="00EA009E" w:rsidRPr="00F67EBA" w:rsidSect="00EA0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F67EBA"/>
    <w:rsid w:val="00EA009E"/>
    <w:rsid w:val="00F67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09E"/>
  </w:style>
  <w:style w:type="paragraph" w:styleId="3">
    <w:name w:val="heading 3"/>
    <w:basedOn w:val="a"/>
    <w:link w:val="30"/>
    <w:uiPriority w:val="9"/>
    <w:qFormat/>
    <w:rsid w:val="00F67E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7E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F67EB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970</Characters>
  <Application>Microsoft Office Word</Application>
  <DocSecurity>0</DocSecurity>
  <Lines>8</Lines>
  <Paragraphs>2</Paragraphs>
  <ScaleCrop>false</ScaleCrop>
  <Company>Krokoz™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2025-10-07T07:39:00Z</dcterms:created>
  <dcterms:modified xsi:type="dcterms:W3CDTF">2025-10-07T07:41:00Z</dcterms:modified>
</cp:coreProperties>
</file>