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87" w:rsidRPr="001B7487" w:rsidRDefault="001B7487" w:rsidP="001B7487">
      <w:pPr>
        <w:pStyle w:val="a3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1B748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О реализации проекта «Село возможностей»</w:t>
      </w:r>
    </w:p>
    <w:p w:rsidR="002D7203" w:rsidRDefault="0096467F" w:rsidP="002D7203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96467F">
        <w:rPr>
          <w:rFonts w:ascii="Times New Roman" w:hAnsi="Times New Roman" w:cs="Times New Roman"/>
          <w:kern w:val="36"/>
          <w:sz w:val="28"/>
          <w:szCs w:val="28"/>
          <w:lang w:eastAsia="ru-RU"/>
        </w:rPr>
        <w:t>Ц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ентр коммуникаций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Воксис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сообщает о реализации социального проекта «Село возможностей» (далее – Проект), направленного на развитие предпринимательства и занятости в сфере клиентского сервиса. Проект реализуется в рамках карьерного и предпринимательского треков всероссийской программы по развитию сельской молодежи и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Росмолодежи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.</w:t>
      </w:r>
    </w:p>
    <w:p w:rsidR="0096467F" w:rsidRDefault="0096467F" w:rsidP="002D7203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Сегодня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Воксис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– лидер рынка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аутсорсинговых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колл-центров</w:t>
      </w:r>
      <w:proofErr w:type="spellEnd"/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России. Компания представлена в более чем 30-ти субъектах Российской Федерации, входит в ТОП-55 рейтинга российских работодателей </w:t>
      </w:r>
      <w:r>
        <w:rPr>
          <w:rFonts w:ascii="Times New Roman" w:hAnsi="Times New Roman" w:cs="Times New Roman"/>
          <w:kern w:val="36"/>
          <w:sz w:val="28"/>
          <w:szCs w:val="28"/>
          <w:lang w:val="en-US" w:eastAsia="ru-RU"/>
        </w:rPr>
        <w:t>Head</w:t>
      </w:r>
      <w:r w:rsidRPr="0096467F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kern w:val="36"/>
          <w:sz w:val="28"/>
          <w:szCs w:val="28"/>
          <w:lang w:val="en-US" w:eastAsia="ru-RU"/>
        </w:rPr>
        <w:t>Hunter</w:t>
      </w:r>
      <w:r w:rsidRPr="0096467F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численность сотрудников превышает 10 тысяч человек.</w:t>
      </w:r>
    </w:p>
    <w:p w:rsidR="0096467F" w:rsidRDefault="0096467F" w:rsidP="002D7203">
      <w:pPr>
        <w:pStyle w:val="a3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Данная совместна социальная инициатива позволяет создавать новую индустрию</w:t>
      </w:r>
      <w:r w:rsidR="00E2273E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там, где это действительно важно – в  малых городах и сельских поселениях. Реализация проекта не только положительно влияет на уровень жизни граждан, но и снижает миграцию молодежи. Кроме того, жители рассматриваемых территорий будут обучаться новым профессиям </w:t>
      </w:r>
      <w:r w:rsidR="001511CD">
        <w:rPr>
          <w:rFonts w:ascii="Times New Roman" w:hAnsi="Times New Roman" w:cs="Times New Roman"/>
          <w:kern w:val="36"/>
          <w:sz w:val="28"/>
          <w:szCs w:val="28"/>
          <w:lang w:eastAsia="ru-RU"/>
        </w:rPr>
        <w:t>на безвозмездной основе, что предоставит им возможности для дальнейшего карьерного роста. В 2023 году, в рамках социального проекта «Село возможностей», было открыто 37 подобных центров в 22 регионах России, что позволило создать более 800 рабочих мест.</w:t>
      </w:r>
    </w:p>
    <w:p w:rsidR="001511CD" w:rsidRPr="0096467F" w:rsidRDefault="001511CD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Участникам проекта предоставляется целевое финансирование на открытие нового центра клиентского сервиса в размере 1 млн</w:t>
      </w:r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уб., а также вариант готовой финансовой модели центра клиентского сервиса на 20 рабочих мест с расчетным сроком открытия 60 дней, выходом на чистую прибыль и ежемесячную выручку с третьего месяца работы от 1 млн.рублей. Дополнительную информацию о проекте можно найти на сайте Российского союза сельской молодежи и сайте 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селовозможностей</w:t>
      </w:r>
      <w:proofErr w:type="gram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ф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, а также по телефону +7 (916) 426-48-70 (Семенов Андрей Васильевич – ООО «</w:t>
      </w:r>
      <w:proofErr w:type="spellStart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Воксис</w:t>
      </w:r>
      <w:proofErr w:type="spellEnd"/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>»).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606D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3C7A4A"/>
    <w:rsid w:val="004C287D"/>
    <w:rsid w:val="005D1EAF"/>
    <w:rsid w:val="00745CA0"/>
    <w:rsid w:val="007C3B81"/>
    <w:rsid w:val="00844650"/>
    <w:rsid w:val="008C6DCE"/>
    <w:rsid w:val="0096467F"/>
    <w:rsid w:val="00994763"/>
    <w:rsid w:val="00CA2E38"/>
    <w:rsid w:val="00CD782A"/>
    <w:rsid w:val="00E2273E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2024-02-09T08:33:00Z</dcterms:created>
  <dcterms:modified xsi:type="dcterms:W3CDTF">2024-02-09T08:33:00Z</dcterms:modified>
</cp:coreProperties>
</file>