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7C2" w:rsidRPr="001F07C2" w:rsidRDefault="001F07C2" w:rsidP="001F07C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07C2">
        <w:rPr>
          <w:rFonts w:ascii="Times New Roman" w:hAnsi="Times New Roman" w:cs="Times New Roman"/>
          <w:sz w:val="28"/>
          <w:szCs w:val="28"/>
        </w:rPr>
        <w:t>Для предпринимателей и инвесторов региона работает платформа обратной связи</w:t>
      </w:r>
    </w:p>
    <w:p w:rsidR="0054764E" w:rsidRPr="001F07C2" w:rsidRDefault="001F07C2" w:rsidP="001F07C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07C2">
        <w:rPr>
          <w:rFonts w:ascii="Times New Roman" w:hAnsi="Times New Roman" w:cs="Times New Roman"/>
          <w:sz w:val="28"/>
          <w:szCs w:val="28"/>
        </w:rPr>
        <w:t xml:space="preserve">Сегодня на постоянно действующем совещании при губернаторе области с руководителями исполнительных органов министр инвестиционной политики Александр Марченко рассказал о Платформе обратной связи для бизнеса – </w:t>
      </w:r>
      <w:proofErr w:type="gramStart"/>
      <w:r w:rsidRPr="001F07C2">
        <w:rPr>
          <w:rFonts w:ascii="Times New Roman" w:hAnsi="Times New Roman" w:cs="Times New Roman"/>
          <w:sz w:val="28"/>
          <w:szCs w:val="28"/>
        </w:rPr>
        <w:t>ПОС</w:t>
      </w:r>
      <w:proofErr w:type="gramEnd"/>
      <w:r w:rsidRPr="001F07C2">
        <w:rPr>
          <w:rFonts w:ascii="Times New Roman" w:hAnsi="Times New Roman" w:cs="Times New Roman"/>
          <w:sz w:val="28"/>
          <w:szCs w:val="28"/>
        </w:rPr>
        <w:t xml:space="preserve"> Бизнес. Она запущена в регионе в этом году в рамках Регионального инвестиционного стандарта 3.0. Новый механизм позволяет инвесторам подавать обращения через портал «</w:t>
      </w:r>
      <w:proofErr w:type="spellStart"/>
      <w:r w:rsidRPr="001F07C2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Pr="001F07C2">
        <w:rPr>
          <w:rFonts w:ascii="Times New Roman" w:hAnsi="Times New Roman" w:cs="Times New Roman"/>
          <w:sz w:val="28"/>
          <w:szCs w:val="28"/>
        </w:rPr>
        <w:t>», обеспечивая удобное и оперативное получение консультаций и необходимой поддержки от органов власти.</w:t>
      </w:r>
    </w:p>
    <w:p w:rsidR="001F07C2" w:rsidRPr="001F07C2" w:rsidRDefault="001F07C2" w:rsidP="001F07C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07C2">
        <w:rPr>
          <w:rFonts w:ascii="Times New Roman" w:hAnsi="Times New Roman" w:cs="Times New Roman"/>
          <w:sz w:val="28"/>
          <w:szCs w:val="28"/>
        </w:rPr>
        <w:t>Подать обращение можно по 7 категориям:</w:t>
      </w:r>
    </w:p>
    <w:p w:rsidR="001F07C2" w:rsidRPr="001F07C2" w:rsidRDefault="001F07C2" w:rsidP="001C3E8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1F07C2">
        <w:rPr>
          <w:rFonts w:ascii="Times New Roman" w:hAnsi="Times New Roman" w:cs="Times New Roman"/>
          <w:sz w:val="28"/>
          <w:szCs w:val="28"/>
        </w:rPr>
        <w:t>поддержка и сопровождение инвесторов;</w:t>
      </w:r>
      <w:r w:rsidRPr="001F07C2">
        <w:rPr>
          <w:rFonts w:ascii="Times New Roman" w:hAnsi="Times New Roman" w:cs="Times New Roman"/>
          <w:sz w:val="28"/>
          <w:szCs w:val="28"/>
        </w:rPr>
        <w:br/>
        <w:t>– кадровые ресурсы;</w:t>
      </w:r>
      <w:r w:rsidRPr="001F07C2">
        <w:rPr>
          <w:rFonts w:ascii="Times New Roman" w:hAnsi="Times New Roman" w:cs="Times New Roman"/>
          <w:sz w:val="28"/>
          <w:szCs w:val="28"/>
        </w:rPr>
        <w:br/>
        <w:t>– строительство;</w:t>
      </w:r>
      <w:r w:rsidRPr="001F07C2">
        <w:rPr>
          <w:rFonts w:ascii="Times New Roman" w:hAnsi="Times New Roman" w:cs="Times New Roman"/>
          <w:sz w:val="28"/>
          <w:szCs w:val="28"/>
        </w:rPr>
        <w:br/>
        <w:t>– подключение к инженерным сетям;</w:t>
      </w:r>
      <w:r w:rsidRPr="001F07C2">
        <w:rPr>
          <w:rFonts w:ascii="Times New Roman" w:hAnsi="Times New Roman" w:cs="Times New Roman"/>
          <w:sz w:val="28"/>
          <w:szCs w:val="28"/>
        </w:rPr>
        <w:br/>
        <w:t>– объекты недвижимого имущества и земельные участки;</w:t>
      </w:r>
      <w:r w:rsidRPr="001F07C2">
        <w:rPr>
          <w:rFonts w:ascii="Times New Roman" w:hAnsi="Times New Roman" w:cs="Times New Roman"/>
          <w:sz w:val="28"/>
          <w:szCs w:val="28"/>
        </w:rPr>
        <w:br/>
        <w:t>– автомобильные дороги;</w:t>
      </w:r>
      <w:r w:rsidRPr="001F07C2">
        <w:rPr>
          <w:rFonts w:ascii="Times New Roman" w:hAnsi="Times New Roman" w:cs="Times New Roman"/>
          <w:sz w:val="28"/>
          <w:szCs w:val="28"/>
        </w:rPr>
        <w:br/>
        <w:t>– экология и использование природных ресурсов.</w:t>
      </w:r>
    </w:p>
    <w:p w:rsidR="001F07C2" w:rsidRPr="001F07C2" w:rsidRDefault="001F07C2" w:rsidP="001F07C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07C2">
        <w:rPr>
          <w:rFonts w:ascii="Times New Roman" w:hAnsi="Times New Roman" w:cs="Times New Roman"/>
          <w:sz w:val="28"/>
          <w:szCs w:val="28"/>
        </w:rPr>
        <w:t>Срок рассмотрения обращения зависит от его сложности:</w:t>
      </w:r>
    </w:p>
    <w:p w:rsidR="001F07C2" w:rsidRPr="001F07C2" w:rsidRDefault="001F07C2" w:rsidP="001F07C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07C2">
        <w:rPr>
          <w:rFonts w:ascii="Times New Roman" w:hAnsi="Times New Roman" w:cs="Times New Roman"/>
          <w:sz w:val="28"/>
          <w:szCs w:val="28"/>
        </w:rPr>
        <w:t>консультация – это предоставление заявителю разъяснений без изучения документов или дополнительной информации, срок рассмотрения до 5 дней;</w:t>
      </w:r>
      <w:r w:rsidRPr="001F07C2">
        <w:rPr>
          <w:rFonts w:ascii="Times New Roman" w:hAnsi="Times New Roman" w:cs="Times New Roman"/>
          <w:sz w:val="28"/>
          <w:szCs w:val="28"/>
        </w:rPr>
        <w:br/>
        <w:t>помощь – это обращение, требующее изучения представленных заявителем документов или направления запросов в другие органы, срок рассмотрения до 10 дней;</w:t>
      </w:r>
      <w:r w:rsidRPr="001F07C2">
        <w:rPr>
          <w:rFonts w:ascii="Times New Roman" w:hAnsi="Times New Roman" w:cs="Times New Roman"/>
          <w:sz w:val="28"/>
          <w:szCs w:val="28"/>
        </w:rPr>
        <w:br/>
        <w:t>проблема – это обращение, из содержания которого следует, что права и законные интересы заявителя в сфере инвестиционной или предпринимательской деятельности нарушаются или будут нарушены, срок рассмотрения до 30 дней.</w:t>
      </w:r>
    </w:p>
    <w:p w:rsidR="001F07C2" w:rsidRPr="001F07C2" w:rsidRDefault="001F07C2" w:rsidP="001F07C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07C2">
        <w:rPr>
          <w:rFonts w:ascii="Times New Roman" w:hAnsi="Times New Roman" w:cs="Times New Roman"/>
          <w:sz w:val="28"/>
          <w:szCs w:val="28"/>
        </w:rPr>
        <w:t>Наиболее сложные обращения типа «проблема» будут выноситься на заседания рабочей группы при Инвестиционном комитете при губернаторе.</w:t>
      </w:r>
    </w:p>
    <w:p w:rsidR="001F07C2" w:rsidRPr="001F07C2" w:rsidRDefault="001F07C2" w:rsidP="001F07C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07C2">
        <w:rPr>
          <w:rFonts w:ascii="Times New Roman" w:hAnsi="Times New Roman" w:cs="Times New Roman"/>
          <w:sz w:val="28"/>
          <w:szCs w:val="28"/>
        </w:rPr>
        <w:t xml:space="preserve">«Министерство инвестиционной политики определено единым центром обработки обращений бизнеса в регионе. Мы будем координировать работу </w:t>
      </w:r>
      <w:proofErr w:type="gramStart"/>
      <w:r w:rsidRPr="001F07C2">
        <w:rPr>
          <w:rFonts w:ascii="Times New Roman" w:hAnsi="Times New Roman" w:cs="Times New Roman"/>
          <w:sz w:val="28"/>
          <w:szCs w:val="28"/>
        </w:rPr>
        <w:t>ПОС</w:t>
      </w:r>
      <w:proofErr w:type="gramEnd"/>
      <w:r w:rsidRPr="001F07C2">
        <w:rPr>
          <w:rFonts w:ascii="Times New Roman" w:hAnsi="Times New Roman" w:cs="Times New Roman"/>
          <w:sz w:val="28"/>
          <w:szCs w:val="28"/>
        </w:rPr>
        <w:t xml:space="preserve"> Бизнес и сводить аналитику по удовлетворенности предпринимателей ответами. Еженедельно и ежемесячно отчеты будут предоставляться главе региона и профильному зампреду»,</w:t>
      </w:r>
      <w:r w:rsidRPr="001F07C2">
        <w:rPr>
          <w:rFonts w:ascii="Times New Roman" w:hAnsi="Times New Roman" w:cs="Times New Roman"/>
          <w:sz w:val="28"/>
          <w:szCs w:val="28"/>
        </w:rPr>
        <w:br/>
        <w:t>- подчеркнул Александр Марченко.</w:t>
      </w:r>
    </w:p>
    <w:p w:rsidR="001F07C2" w:rsidRPr="001F07C2" w:rsidRDefault="001F07C2" w:rsidP="001F07C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F07C2">
        <w:rPr>
          <w:rFonts w:ascii="Times New Roman" w:hAnsi="Times New Roman" w:cs="Times New Roman"/>
          <w:sz w:val="28"/>
          <w:szCs w:val="28"/>
        </w:rPr>
        <w:t>Воспользоваться платформой обратной связи для бизнеса можно на сайте «</w:t>
      </w:r>
      <w:proofErr w:type="spellStart"/>
      <w:r w:rsidRPr="001F07C2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Pr="001F07C2">
        <w:rPr>
          <w:rFonts w:ascii="Times New Roman" w:hAnsi="Times New Roman" w:cs="Times New Roman"/>
          <w:sz w:val="28"/>
          <w:szCs w:val="28"/>
        </w:rPr>
        <w:t xml:space="preserve">», а также через </w:t>
      </w:r>
      <w:proofErr w:type="spellStart"/>
      <w:r w:rsidRPr="001F07C2">
        <w:rPr>
          <w:rFonts w:ascii="Times New Roman" w:hAnsi="Times New Roman" w:cs="Times New Roman"/>
          <w:sz w:val="28"/>
          <w:szCs w:val="28"/>
        </w:rPr>
        <w:t>виджет</w:t>
      </w:r>
      <w:proofErr w:type="spellEnd"/>
      <w:r w:rsidRPr="001F07C2">
        <w:rPr>
          <w:rFonts w:ascii="Times New Roman" w:hAnsi="Times New Roman" w:cs="Times New Roman"/>
          <w:sz w:val="28"/>
          <w:szCs w:val="28"/>
        </w:rPr>
        <w:t xml:space="preserve"> «Возникли трудности при ведении бизнеса в регионе?» на </w:t>
      </w:r>
      <w:proofErr w:type="spellStart"/>
      <w:r w:rsidRPr="001F07C2">
        <w:rPr>
          <w:rFonts w:ascii="Times New Roman" w:hAnsi="Times New Roman" w:cs="Times New Roman"/>
          <w:sz w:val="28"/>
          <w:szCs w:val="28"/>
        </w:rPr>
        <w:t>Инвестпортале</w:t>
      </w:r>
      <w:proofErr w:type="spellEnd"/>
      <w:r w:rsidRPr="001F07C2">
        <w:rPr>
          <w:rFonts w:ascii="Times New Roman" w:hAnsi="Times New Roman" w:cs="Times New Roman"/>
          <w:sz w:val="28"/>
          <w:szCs w:val="28"/>
        </w:rPr>
        <w:t xml:space="preserve"> и на сайте Корпорации развития Саратовской области.</w:t>
      </w:r>
    </w:p>
    <w:sectPr w:rsidR="001F07C2" w:rsidRPr="001F07C2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25DEE"/>
    <w:multiLevelType w:val="multilevel"/>
    <w:tmpl w:val="63DED7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07768F"/>
    <w:rsid w:val="000A7A25"/>
    <w:rsid w:val="000C15A1"/>
    <w:rsid w:val="00113D00"/>
    <w:rsid w:val="0011609E"/>
    <w:rsid w:val="00137271"/>
    <w:rsid w:val="001511CD"/>
    <w:rsid w:val="001606D1"/>
    <w:rsid w:val="0017498B"/>
    <w:rsid w:val="00175AD8"/>
    <w:rsid w:val="0019447A"/>
    <w:rsid w:val="001B7487"/>
    <w:rsid w:val="001C3E8B"/>
    <w:rsid w:val="001C72E6"/>
    <w:rsid w:val="001F07C2"/>
    <w:rsid w:val="0029479C"/>
    <w:rsid w:val="002C23DE"/>
    <w:rsid w:val="002D7203"/>
    <w:rsid w:val="002E5448"/>
    <w:rsid w:val="0032699E"/>
    <w:rsid w:val="003719CD"/>
    <w:rsid w:val="003A7251"/>
    <w:rsid w:val="003C7A4A"/>
    <w:rsid w:val="003F5B6F"/>
    <w:rsid w:val="00452BD0"/>
    <w:rsid w:val="00496099"/>
    <w:rsid w:val="004C287D"/>
    <w:rsid w:val="004C6601"/>
    <w:rsid w:val="004F011E"/>
    <w:rsid w:val="004F79B5"/>
    <w:rsid w:val="00505E90"/>
    <w:rsid w:val="0054764E"/>
    <w:rsid w:val="005D1EAF"/>
    <w:rsid w:val="00745CA0"/>
    <w:rsid w:val="007A5E2C"/>
    <w:rsid w:val="007C3B81"/>
    <w:rsid w:val="00844650"/>
    <w:rsid w:val="008A5A38"/>
    <w:rsid w:val="008C6DCE"/>
    <w:rsid w:val="00900CA9"/>
    <w:rsid w:val="0096467F"/>
    <w:rsid w:val="00994763"/>
    <w:rsid w:val="00A0195A"/>
    <w:rsid w:val="00A63192"/>
    <w:rsid w:val="00A85A13"/>
    <w:rsid w:val="00B36ADF"/>
    <w:rsid w:val="00B86F8A"/>
    <w:rsid w:val="00BE4863"/>
    <w:rsid w:val="00C6214C"/>
    <w:rsid w:val="00CA2E38"/>
    <w:rsid w:val="00CD782A"/>
    <w:rsid w:val="00D62872"/>
    <w:rsid w:val="00D95D14"/>
    <w:rsid w:val="00DB1FD4"/>
    <w:rsid w:val="00E2273E"/>
    <w:rsid w:val="00E4566F"/>
    <w:rsid w:val="00E62C28"/>
    <w:rsid w:val="00EC4C78"/>
    <w:rsid w:val="00F0384A"/>
    <w:rsid w:val="00F414C6"/>
    <w:rsid w:val="00F461D1"/>
    <w:rsid w:val="00F61D29"/>
    <w:rsid w:val="00F646AB"/>
    <w:rsid w:val="00FC0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ADF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2D7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C6214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D72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annotation reference"/>
    <w:basedOn w:val="a0"/>
    <w:uiPriority w:val="99"/>
    <w:semiHidden/>
    <w:unhideWhenUsed/>
    <w:rsid w:val="0096467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6467F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6467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6467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6467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64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6467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E4566F"/>
    <w:rPr>
      <w:color w:val="0000FF"/>
      <w:u w:val="single"/>
    </w:rPr>
  </w:style>
  <w:style w:type="character" w:styleId="ad">
    <w:name w:val="Strong"/>
    <w:basedOn w:val="a0"/>
    <w:uiPriority w:val="22"/>
    <w:qFormat/>
    <w:rsid w:val="0017498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C6214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176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8359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57117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8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7856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2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66915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2025-06-11T08:20:00Z</dcterms:created>
  <dcterms:modified xsi:type="dcterms:W3CDTF">2025-06-11T08:20:00Z</dcterms:modified>
</cp:coreProperties>
</file>