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3BD" w:rsidRPr="00E773BD" w:rsidRDefault="00E773BD" w:rsidP="00E773B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773BD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Креативным</w:t>
      </w:r>
      <w:proofErr w:type="spellEnd"/>
      <w:r w:rsidRPr="00E773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предпринимателям </w:t>
      </w:r>
      <w:proofErr w:type="gramStart"/>
      <w:r w:rsidRPr="00E773BD">
        <w:rPr>
          <w:rFonts w:ascii="Times New Roman" w:hAnsi="Times New Roman" w:cs="Times New Roman"/>
          <w:b/>
          <w:sz w:val="28"/>
          <w:szCs w:val="28"/>
          <w:lang w:eastAsia="ru-RU"/>
        </w:rPr>
        <w:t>доступны</w:t>
      </w:r>
      <w:proofErr w:type="gramEnd"/>
      <w:r w:rsidRPr="00E773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льготные </w:t>
      </w:r>
      <w:proofErr w:type="spellStart"/>
      <w:r w:rsidRPr="00E773BD">
        <w:rPr>
          <w:rFonts w:ascii="Times New Roman" w:hAnsi="Times New Roman" w:cs="Times New Roman"/>
          <w:b/>
          <w:sz w:val="28"/>
          <w:szCs w:val="28"/>
          <w:lang w:eastAsia="ru-RU"/>
        </w:rPr>
        <w:t>микрозаймы</w:t>
      </w:r>
      <w:proofErr w:type="spellEnd"/>
    </w:p>
    <w:p w:rsidR="00830062" w:rsidRPr="00E773BD" w:rsidRDefault="00E773BD" w:rsidP="00E773B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3BD">
        <w:rPr>
          <w:rFonts w:ascii="Times New Roman" w:hAnsi="Times New Roman" w:cs="Times New Roman"/>
          <w:sz w:val="28"/>
          <w:szCs w:val="28"/>
        </w:rPr>
        <w:t xml:space="preserve">Фонд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микрокредитования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Саратовской области (учредитель – министерство экономического развития Саратовской области) предоставляет льготные условия финансирования для реализации проектов в сфере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индустрий «Поддержка СМСП —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индустрий». Программа предназначена для юридических лиц и индивидуальных предпринимателей, работающих в творческом секторе. В рамках новой программы доступны два специальных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: • До 3 миллионов рублей на срок до 24 месяцев по ставке 8,0% годовых (предоставляется при наличии залога). • До 500 тысяч рублей на срок до 24 месяцев по ставке 12,0% годовых (предоставляется при отсутствии залога). «Ключевым условием для получения займа является подтверждение статуса субъекта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индустрий путем включения в соответствующий реестр. Он был создан в соответствии с Федеральным законом «О развитии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(творческих) индустрий в Российской Федерации» и служит официальным инструментом для идентификации творческих бизнесов и предоставления им адресной поддержки», - отметил министр инвестиционной политики Александр Марченко. Подать заявление на включение в реестр могут: • Юридические лица и ИП, чей зарегистрированный вид деятельности относится к утвержденному перечню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индустрий. •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граждане РФ, применяющие налоговый режим «Налог на профессиональный доход» и работающие в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сфере. Заявление можно подать в министерство инвестиционной политики Саратовской области. Срок рассмотрения документов не превышает 7 рабочих дней. Для получения подробной информации: • О реестре субъектов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индустрий, требованиях и форме заявления: официальный портал https://креативный-саратов</w:t>
      </w:r>
      <w:proofErr w:type="gramStart"/>
      <w:r w:rsidRPr="00E773B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773BD">
        <w:rPr>
          <w:rFonts w:ascii="Times New Roman" w:hAnsi="Times New Roman" w:cs="Times New Roman"/>
          <w:sz w:val="28"/>
          <w:szCs w:val="28"/>
        </w:rPr>
        <w:t xml:space="preserve">ф/register_of_subjects • Консультации по подаче заявления в реестр: +7 (8452) 69-51-86. • Условия и порядок получения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микрозайма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: на сайте Фонда </w:t>
      </w:r>
      <w:proofErr w:type="spellStart"/>
      <w:r w:rsidRPr="00E773BD">
        <w:rPr>
          <w:rFonts w:ascii="Times New Roman" w:hAnsi="Times New Roman" w:cs="Times New Roman"/>
          <w:sz w:val="28"/>
          <w:szCs w:val="28"/>
        </w:rPr>
        <w:t>микрокредитования</w:t>
      </w:r>
      <w:proofErr w:type="spellEnd"/>
      <w:r w:rsidRPr="00E773BD">
        <w:rPr>
          <w:rFonts w:ascii="Times New Roman" w:hAnsi="Times New Roman" w:cs="Times New Roman"/>
          <w:sz w:val="28"/>
          <w:szCs w:val="28"/>
        </w:rPr>
        <w:t xml:space="preserve"> Саратовской области https://www.fmco.ru/креативщики/.</w:t>
      </w:r>
    </w:p>
    <w:sectPr w:rsidR="00830062" w:rsidRPr="00E773BD" w:rsidSect="00830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73BD"/>
    <w:rsid w:val="00830062"/>
    <w:rsid w:val="00E77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062"/>
  </w:style>
  <w:style w:type="paragraph" w:styleId="3">
    <w:name w:val="heading 3"/>
    <w:basedOn w:val="a"/>
    <w:link w:val="30"/>
    <w:uiPriority w:val="9"/>
    <w:qFormat/>
    <w:rsid w:val="00E773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73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E773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1655</Characters>
  <Application>Microsoft Office Word</Application>
  <DocSecurity>0</DocSecurity>
  <Lines>13</Lines>
  <Paragraphs>3</Paragraphs>
  <ScaleCrop>false</ScaleCrop>
  <Company>Krokoz™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2025-12-12T04:09:00Z</dcterms:created>
  <dcterms:modified xsi:type="dcterms:W3CDTF">2025-12-12T04:10:00Z</dcterms:modified>
</cp:coreProperties>
</file>