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063" w:rsidRPr="00F71063" w:rsidRDefault="00F71063" w:rsidP="00F71063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1063">
        <w:rPr>
          <w:rFonts w:ascii="Times New Roman" w:hAnsi="Times New Roman" w:cs="Times New Roman"/>
          <w:b/>
          <w:sz w:val="28"/>
          <w:szCs w:val="28"/>
          <w:lang w:eastAsia="ru-RU"/>
        </w:rPr>
        <w:t>В Саратовской области определили перспективные проекты для развития промышленного туризма</w:t>
      </w:r>
    </w:p>
    <w:p w:rsidR="00F71063" w:rsidRPr="00F71063" w:rsidRDefault="00F71063" w:rsidP="00F710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1063">
        <w:rPr>
          <w:rFonts w:ascii="Times New Roman" w:hAnsi="Times New Roman" w:cs="Times New Roman"/>
          <w:sz w:val="28"/>
          <w:szCs w:val="28"/>
        </w:rPr>
        <w:t xml:space="preserve">3 октября в технопарке «Саратов </w:t>
      </w:r>
      <w:proofErr w:type="spellStart"/>
      <w:r w:rsidRPr="00F71063">
        <w:rPr>
          <w:rFonts w:ascii="Times New Roman" w:hAnsi="Times New Roman" w:cs="Times New Roman"/>
          <w:sz w:val="28"/>
          <w:szCs w:val="28"/>
        </w:rPr>
        <w:t>Диджитал</w:t>
      </w:r>
      <w:proofErr w:type="spellEnd"/>
      <w:r w:rsidRPr="00F71063">
        <w:rPr>
          <w:rFonts w:ascii="Times New Roman" w:hAnsi="Times New Roman" w:cs="Times New Roman"/>
          <w:sz w:val="28"/>
          <w:szCs w:val="28"/>
        </w:rPr>
        <w:t>» состоялся второй, образовательный день Регионального практикума по развитию промышленного туризма. Мероприятие стало площадкой для интенсивной работы и выработки практических решений, которые позволят вывести отрасль на новый уровень. Участниками стали представители промышленных предприятий, органов власти, туроператоров, сотрудники кадровых центров области и студенты.</w:t>
      </w:r>
    </w:p>
    <w:p w:rsidR="00F71063" w:rsidRPr="00F71063" w:rsidRDefault="00F71063" w:rsidP="00F710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1063">
        <w:rPr>
          <w:rFonts w:ascii="Times New Roman" w:hAnsi="Times New Roman" w:cs="Times New Roman"/>
          <w:sz w:val="28"/>
          <w:szCs w:val="28"/>
        </w:rPr>
        <w:t>Присутствующих поприветствовал министр инвестиционной политики Александр Марченко. В своем выступлении он подчеркнул стратегическую важность промышленного туризма для региона.</w:t>
      </w:r>
    </w:p>
    <w:p w:rsidR="00F71063" w:rsidRPr="00F71063" w:rsidRDefault="00F71063" w:rsidP="00F710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1063">
        <w:rPr>
          <w:rFonts w:ascii="Times New Roman" w:hAnsi="Times New Roman" w:cs="Times New Roman"/>
          <w:sz w:val="28"/>
          <w:szCs w:val="28"/>
        </w:rPr>
        <w:t>«Развитие промышленного туризма — это не просто тренд. Это направление, которое решает сразу несколько важнейших задач: от формирования современного имиджа области и привлечения инвестиций до профориентации молодежи и укрепления кадрового потенциала наших предприятий. Уверен, что работа сегодняшнего практикума будет максимально продуктивной и поможет укрепить промышленный и туристический потенциал всей Саратовской области», — отметил Александр Марченко.</w:t>
      </w:r>
    </w:p>
    <w:p w:rsidR="00F71063" w:rsidRPr="00F71063" w:rsidRDefault="00F71063" w:rsidP="00F710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1063">
        <w:rPr>
          <w:rFonts w:ascii="Times New Roman" w:hAnsi="Times New Roman" w:cs="Times New Roman"/>
          <w:sz w:val="28"/>
          <w:szCs w:val="28"/>
        </w:rPr>
        <w:t xml:space="preserve">Деловая программа дня была насыщенной и включала экспертные сессии, практический семинар и мозговой штурм. Модераторами выступили инициатор проекта «Промышленный туризм в РФ» Сергей Рыжов и автор-разработчик методологии развития отрасли Наталья </w:t>
      </w:r>
      <w:proofErr w:type="spellStart"/>
      <w:r w:rsidRPr="00F71063">
        <w:rPr>
          <w:rFonts w:ascii="Times New Roman" w:hAnsi="Times New Roman" w:cs="Times New Roman"/>
          <w:sz w:val="28"/>
          <w:szCs w:val="28"/>
        </w:rPr>
        <w:t>Кисельникова</w:t>
      </w:r>
      <w:proofErr w:type="spellEnd"/>
      <w:r w:rsidRPr="00F71063">
        <w:rPr>
          <w:rFonts w:ascii="Times New Roman" w:hAnsi="Times New Roman" w:cs="Times New Roman"/>
          <w:sz w:val="28"/>
          <w:szCs w:val="28"/>
        </w:rPr>
        <w:t>.</w:t>
      </w:r>
    </w:p>
    <w:p w:rsidR="00F71063" w:rsidRPr="00F71063" w:rsidRDefault="00F71063" w:rsidP="00F710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1063">
        <w:rPr>
          <w:rFonts w:ascii="Times New Roman" w:hAnsi="Times New Roman" w:cs="Times New Roman"/>
          <w:sz w:val="28"/>
          <w:szCs w:val="28"/>
        </w:rPr>
        <w:t>Ключевым событием стала командная работа по генерации проектов. Участники разделились на группы, сфокусированные на разных целевых аудиториях: школьники, студенты, потенциальные сотрудники и молодежь.</w:t>
      </w:r>
    </w:p>
    <w:p w:rsidR="00F71063" w:rsidRPr="00F71063" w:rsidRDefault="00F71063" w:rsidP="00F710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1063">
        <w:rPr>
          <w:rFonts w:ascii="Times New Roman" w:hAnsi="Times New Roman" w:cs="Times New Roman"/>
          <w:sz w:val="28"/>
          <w:szCs w:val="28"/>
        </w:rPr>
        <w:t>Итогом практикума стало формирование пула перспективных региональных проектов и конкретных шагов для их реализации. Участники сошлись во мнении, что системная работа, объединяющая власти, бизнес и экспертов, является залогом успешного развития промышленного туризма в регионе.</w:t>
      </w:r>
    </w:p>
    <w:p w:rsidR="00F71063" w:rsidRPr="00F71063" w:rsidRDefault="00F71063" w:rsidP="00F710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1063">
        <w:rPr>
          <w:rFonts w:ascii="Times New Roman" w:hAnsi="Times New Roman" w:cs="Times New Roman"/>
          <w:sz w:val="28"/>
          <w:szCs w:val="28"/>
        </w:rPr>
        <w:t>Завершился день неформальным общением и театральной постановкой по мотивам произведений Исаака Бабеля от «Театра вне стен».</w:t>
      </w:r>
    </w:p>
    <w:p w:rsidR="004078E1" w:rsidRDefault="004078E1"/>
    <w:sectPr w:rsidR="004078E1" w:rsidSect="00407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F71063"/>
    <w:rsid w:val="004078E1"/>
    <w:rsid w:val="00F71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E1"/>
  </w:style>
  <w:style w:type="paragraph" w:styleId="3">
    <w:name w:val="heading 3"/>
    <w:basedOn w:val="a"/>
    <w:link w:val="30"/>
    <w:uiPriority w:val="9"/>
    <w:qFormat/>
    <w:rsid w:val="00F710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106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71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710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2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>Krokoz™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2025-10-06T10:43:00Z</dcterms:created>
  <dcterms:modified xsi:type="dcterms:W3CDTF">2025-10-06T10:43:00Z</dcterms:modified>
</cp:coreProperties>
</file>