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ACB" w:rsidRPr="00A2055F" w:rsidRDefault="00AC242D" w:rsidP="00A205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A2055F">
        <w:rPr>
          <w:rFonts w:ascii="Times New Roman" w:hAnsi="Times New Roman" w:cs="Times New Roman"/>
          <w:b/>
          <w:sz w:val="28"/>
          <w:szCs w:val="28"/>
        </w:rPr>
        <w:t xml:space="preserve"> деловой сессии</w:t>
      </w:r>
      <w:r w:rsidR="00A2055F">
        <w:rPr>
          <w:rFonts w:ascii="Times New Roman" w:hAnsi="Times New Roman" w:cs="Times New Roman"/>
          <w:b/>
          <w:sz w:val="28"/>
          <w:szCs w:val="28"/>
        </w:rPr>
        <w:br/>
        <w:t>«</w:t>
      </w:r>
      <w:r>
        <w:rPr>
          <w:rFonts w:ascii="Times New Roman" w:hAnsi="Times New Roman" w:cs="Times New Roman"/>
          <w:b/>
          <w:sz w:val="28"/>
          <w:szCs w:val="28"/>
        </w:rPr>
        <w:t>Стандарт общественного капитала как инструмент устойчивого развития бизнеса</w:t>
      </w:r>
      <w:r w:rsidR="00A2055F">
        <w:rPr>
          <w:rFonts w:ascii="Times New Roman" w:hAnsi="Times New Roman" w:cs="Times New Roman"/>
          <w:b/>
          <w:sz w:val="28"/>
          <w:szCs w:val="28"/>
        </w:rPr>
        <w:t>»</w:t>
      </w:r>
    </w:p>
    <w:p w:rsidR="00734ACB" w:rsidRPr="00734ACB" w:rsidRDefault="00734ACB" w:rsidP="00734AC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ACB" w:rsidRPr="00734ACB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 xml:space="preserve">16 октября 2025 года в 10:30 на площадке Технопарка «Саратов </w:t>
      </w:r>
      <w:proofErr w:type="spellStart"/>
      <w:r w:rsidRPr="00734ACB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734ACB">
        <w:rPr>
          <w:rFonts w:ascii="Times New Roman" w:hAnsi="Times New Roman" w:cs="Times New Roman"/>
          <w:sz w:val="28"/>
          <w:szCs w:val="28"/>
        </w:rPr>
        <w:t>» состоится совместная деловая сессия правительства Саратовской области и АНО «Общественный капитал» на тему «Стандарт общественного капитала как инструмент устойчивого развития бизнеса» (далее – сессия, мероприятие).</w:t>
      </w:r>
    </w:p>
    <w:p w:rsidR="00734ACB" w:rsidRPr="00734ACB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>Цель сессии – информирование делового сообщества региона о новом инструменте поддержки ответственных компаний, стремящихся не только к получению прибыли, но и к положительному влиянию на социальную сферу – Стандарте общественного капитала (далее – Стандарт).</w:t>
      </w:r>
    </w:p>
    <w:p w:rsidR="00734ACB" w:rsidRPr="00734ACB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>Стандарт разработан по поручению Президента Российской Федерации В.В. Путина АНО «Агентство стратегических инициатив по продвижению новых проектов» совместно с Министерством экономического развития Российской Федерации с целью оценить и поощрить вклад бизнеса в развитие и реализацию национальных целей Российской Федерации.</w:t>
      </w:r>
    </w:p>
    <w:p w:rsidR="00734ACB" w:rsidRPr="00A2055F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>Для компаний, соответствующих Стандарту, разрабатывается комплекс федеральных и региональных мер стимулирования — от консультационной и информационной поддержки до предоставления льготного финансирования и преференций в государственных закупках.</w:t>
      </w:r>
      <w:r w:rsidR="00A2055F">
        <w:rPr>
          <w:rFonts w:ascii="Verdana" w:hAnsi="Verdana"/>
          <w:color w:val="000000"/>
        </w:rPr>
        <w:t xml:space="preserve"> </w:t>
      </w:r>
      <w:r w:rsidR="00A2055F" w:rsidRPr="00A2055F">
        <w:rPr>
          <w:rFonts w:ascii="Times New Roman" w:hAnsi="Times New Roman" w:cs="Times New Roman"/>
          <w:color w:val="000000"/>
          <w:sz w:val="28"/>
          <w:szCs w:val="28"/>
        </w:rPr>
        <w:t>Подробная информация о Стандарте представлена по ссылке: https://investinsaratov.ru/ru/events/news/detail.php?ELEMENT_ID=5307.</w:t>
      </w:r>
    </w:p>
    <w:p w:rsidR="00734ACB" w:rsidRPr="00734ACB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 xml:space="preserve">В деловой сессии выступит генеральный директор АНО «Общественный капитал» </w:t>
      </w:r>
      <w:proofErr w:type="spellStart"/>
      <w:r w:rsidRPr="00734ACB"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 w:rsidRPr="00734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4ACB">
        <w:rPr>
          <w:rFonts w:ascii="Times New Roman" w:hAnsi="Times New Roman" w:cs="Times New Roman"/>
          <w:sz w:val="28"/>
          <w:szCs w:val="28"/>
        </w:rPr>
        <w:t>Багатырова</w:t>
      </w:r>
      <w:proofErr w:type="spellEnd"/>
      <w:r w:rsidRPr="00734ACB">
        <w:rPr>
          <w:rFonts w:ascii="Times New Roman" w:hAnsi="Times New Roman" w:cs="Times New Roman"/>
          <w:sz w:val="28"/>
          <w:szCs w:val="28"/>
        </w:rPr>
        <w:t>. В своём выступлении она подробно раскроет концепцию Стандарта, представит перечень показателей для предприятий разного масштаба и формата, а также разъяснит порядок расчёта индекса общественного капитала компании и процедуру прохождения оценки.</w:t>
      </w:r>
    </w:p>
    <w:p w:rsidR="00734ACB" w:rsidRPr="00734ACB" w:rsidRDefault="00734ACB" w:rsidP="00734AC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ACB">
        <w:rPr>
          <w:rFonts w:ascii="Times New Roman" w:hAnsi="Times New Roman" w:cs="Times New Roman"/>
          <w:sz w:val="28"/>
          <w:szCs w:val="28"/>
        </w:rPr>
        <w:t>Для участия в деловой сессии представителям бизнеса необходимо пройти регистрацию, заполнив короткую форму по ссылке: </w:t>
      </w:r>
      <w:hyperlink r:id="rId4" w:history="1">
        <w:r w:rsidRPr="00734ACB">
          <w:rPr>
            <w:rStyle w:val="a4"/>
            <w:rFonts w:ascii="Times New Roman" w:hAnsi="Times New Roman" w:cs="Times New Roman"/>
            <w:sz w:val="28"/>
            <w:szCs w:val="28"/>
          </w:rPr>
          <w:t>https://forms.yandex.ru/u/68df75a7eb61465abd26c052</w:t>
        </w:r>
      </w:hyperlink>
    </w:p>
    <w:sectPr w:rsidR="00734ACB" w:rsidRPr="00734ACB" w:rsidSect="0029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12E"/>
    <w:rsid w:val="00293015"/>
    <w:rsid w:val="0045712E"/>
    <w:rsid w:val="005C0BDF"/>
    <w:rsid w:val="00734ACB"/>
    <w:rsid w:val="00A2055F"/>
    <w:rsid w:val="00AC242D"/>
    <w:rsid w:val="00FD6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712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34AC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3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68df75a7eb61465abd26c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cp:lastPrinted>2025-10-13T12:12:00Z</cp:lastPrinted>
  <dcterms:created xsi:type="dcterms:W3CDTF">2025-10-13T11:43:00Z</dcterms:created>
  <dcterms:modified xsi:type="dcterms:W3CDTF">2025-10-13T12:45:00Z</dcterms:modified>
</cp:coreProperties>
</file>