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673" w:rsidRPr="00745C4A" w:rsidRDefault="00BE6673" w:rsidP="00BE6673">
      <w:pPr>
        <w:pStyle w:val="ConsPlusNormal"/>
        <w:tabs>
          <w:tab w:val="left" w:pos="567"/>
        </w:tabs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745C4A">
        <w:rPr>
          <w:rFonts w:ascii="Times New Roman" w:hAnsi="Times New Roman"/>
          <w:b/>
          <w:sz w:val="28"/>
          <w:szCs w:val="28"/>
        </w:rPr>
        <w:t>Номинации конкурса</w:t>
      </w:r>
    </w:p>
    <w:p w:rsidR="00BE6673" w:rsidRPr="00B12C70" w:rsidRDefault="00BE6673" w:rsidP="00BE6673">
      <w:pPr>
        <w:pStyle w:val="ConsPlusNormal"/>
        <w:tabs>
          <w:tab w:val="left" w:pos="567"/>
        </w:tabs>
        <w:ind w:left="-284"/>
        <w:jc w:val="center"/>
        <w:rPr>
          <w:rFonts w:ascii="Times New Roman" w:hAnsi="Times New Roman"/>
          <w:b/>
          <w:sz w:val="28"/>
          <w:szCs w:val="28"/>
        </w:rPr>
      </w:pP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промышленного производства </w:t>
      </w:r>
      <w:r w:rsidRPr="005D3E41">
        <w:rPr>
          <w:rFonts w:ascii="Times New Roman" w:hAnsi="Times New Roman"/>
          <w:sz w:val="28"/>
          <w:szCs w:val="28"/>
        </w:rPr>
        <w:br/>
        <w:t>и инфраструктурного сектора услуг среди крупных организаций области»;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промышленного производства </w:t>
      </w:r>
      <w:r w:rsidRPr="005D3E41">
        <w:rPr>
          <w:rFonts w:ascii="Times New Roman" w:hAnsi="Times New Roman"/>
          <w:sz w:val="28"/>
          <w:szCs w:val="28"/>
        </w:rPr>
        <w:br/>
        <w:t>и инфраструктурного сектора услуг среди организаций малого и среднего бизнеса»;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строительства»;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производства строительных материалов»;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сельскохозяйственного производства»;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пищевой и перерабатывающей промышленности»;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оптовой торговли»;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розничной торговли»;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общественного питания»;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физической культуры и спорта, туризма </w:t>
      </w:r>
      <w:r w:rsidRPr="005D3E41">
        <w:rPr>
          <w:rFonts w:ascii="Times New Roman" w:hAnsi="Times New Roman"/>
          <w:sz w:val="28"/>
          <w:szCs w:val="28"/>
        </w:rPr>
        <w:br/>
        <w:t>и рекреационных услуг»;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транспортно-логистической инфраструктуры»;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инновационной, технико-внедренческой </w:t>
      </w:r>
      <w:r w:rsidRPr="005D3E41">
        <w:rPr>
          <w:rFonts w:ascii="Times New Roman" w:hAnsi="Times New Roman"/>
          <w:sz w:val="28"/>
          <w:szCs w:val="28"/>
        </w:rPr>
        <w:br/>
        <w:t>и научно-исследовательской деятельности»;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культуры, организации досуга </w:t>
      </w:r>
      <w:r w:rsidRPr="005D3E41">
        <w:rPr>
          <w:rFonts w:ascii="Times New Roman" w:hAnsi="Times New Roman"/>
          <w:sz w:val="28"/>
          <w:szCs w:val="28"/>
        </w:rPr>
        <w:br/>
        <w:t>и развлечений»;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здравоохранения и предоставления социальных услуг»;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дошкольного и общего образования»;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охраны окружающей среды»;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«Инвестиционный проект года»;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«Инвестиционное завершение года»</w:t>
      </w:r>
    </w:p>
    <w:p w:rsidR="00BE6673" w:rsidRPr="005D3E41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года».</w:t>
      </w:r>
    </w:p>
    <w:p w:rsidR="00BE6673" w:rsidRPr="00B12C70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>
      <w:pPr>
        <w:pStyle w:val="ConsPlusTitle"/>
        <w:ind w:right="283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E6673" w:rsidRDefault="00BE6673" w:rsidP="00BE66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1142F" w:rsidRDefault="00C1142F" w:rsidP="00BE66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1142F" w:rsidRDefault="00C1142F" w:rsidP="00BE66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E6673" w:rsidRPr="00745C4A" w:rsidRDefault="00BE6673" w:rsidP="00BE6673">
      <w:pPr>
        <w:pStyle w:val="ConsPlusTitle"/>
        <w:tabs>
          <w:tab w:val="left" w:pos="993"/>
        </w:tabs>
        <w:ind w:left="284" w:right="425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745C4A">
        <w:rPr>
          <w:rFonts w:ascii="Times New Roman" w:hAnsi="Times New Roman" w:cs="Times New Roman"/>
          <w:sz w:val="28"/>
          <w:szCs w:val="28"/>
        </w:rPr>
        <w:lastRenderedPageBreak/>
        <w:t>Описание номинаций</w:t>
      </w:r>
    </w:p>
    <w:p w:rsidR="00BE6673" w:rsidRPr="008B0425" w:rsidRDefault="00BE6673" w:rsidP="00BE6673">
      <w:pPr>
        <w:pStyle w:val="ConsPlusTitle"/>
        <w:tabs>
          <w:tab w:val="left" w:pos="993"/>
        </w:tabs>
        <w:ind w:left="284" w:right="425" w:firstLine="425"/>
        <w:jc w:val="center"/>
        <w:rPr>
          <w:rFonts w:ascii="Times New Roman" w:hAnsi="Times New Roman" w:cs="Times New Roman"/>
          <w:sz w:val="28"/>
          <w:szCs w:val="28"/>
        </w:rPr>
      </w:pP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промышленного производства и инфраструктурного сектора услуг среди крупных организаций области»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относящиеся к субъектам крупного предпринимательства, основным видом деятельности которых является промышленное производство, недропользование, производство и организация услуг в сфере жилищно-коммунального хозяйства, связи и информационных технологий.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промышленного производства</w:t>
      </w:r>
      <w:r w:rsidR="00745C4A">
        <w:rPr>
          <w:rFonts w:ascii="Times New Roman" w:hAnsi="Times New Roman"/>
          <w:b/>
          <w:sz w:val="28"/>
          <w:szCs w:val="28"/>
        </w:rPr>
        <w:t xml:space="preserve"> </w:t>
      </w:r>
      <w:r w:rsidRPr="00E22FE9">
        <w:rPr>
          <w:rFonts w:ascii="Times New Roman" w:hAnsi="Times New Roman"/>
          <w:b/>
          <w:sz w:val="28"/>
          <w:szCs w:val="28"/>
        </w:rPr>
        <w:t>и инфраструктурного сектора услуг среди организаций малого и среднего бизнеса»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относящиеся к субъектам малого и среднего предпринимательства, основным видом деятельности которых является промышленное производство, недропользование, производство и организация услуг</w:t>
      </w:r>
      <w:r w:rsidRPr="00E22FE9">
        <w:rPr>
          <w:rFonts w:ascii="Times New Roman" w:hAnsi="Times New Roman"/>
          <w:sz w:val="28"/>
          <w:szCs w:val="28"/>
        </w:rPr>
        <w:br/>
        <w:t>в сфере жилищно-коммунального хозяйства, связи и информационных технологий.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строительства»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строительство, реконструкция, капитальный ремонт и реставрация зданий и инженерных сооружений.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производства строительных материалов»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производство строительных материалов и иных изделий, используемых </w:t>
      </w:r>
      <w:r w:rsidRPr="00E22FE9">
        <w:rPr>
          <w:rFonts w:ascii="Times New Roman" w:hAnsi="Times New Roman"/>
          <w:sz w:val="28"/>
          <w:szCs w:val="28"/>
        </w:rPr>
        <w:br/>
        <w:t>в строительной индустрии.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сельскохозяйственного производства»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производство сельскохозяйственной продукции.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пищевой и перерабатывающей промышленности»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переработка сельскохозяйственной продукции, в том числе деятельность зернохранилищ и элеваторов.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оптовой торговли»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оптовая торговля.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 xml:space="preserve">«Инвестор года в сфере розничной торговли» </w:t>
      </w:r>
      <w:r w:rsidRPr="00E22FE9">
        <w:rPr>
          <w:rFonts w:ascii="Times New Roman" w:hAnsi="Times New Roman"/>
          <w:sz w:val="28"/>
          <w:szCs w:val="28"/>
        </w:rPr>
        <w:t>могут претендовать инвесторы, основным видом деятельности которых является розничная торговля.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общественного питания»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организация общественного питания.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физической культуры и спорта, туризма и рекреационных услуг»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оказание на территории области туристических и рекреационных услуг, а также </w:t>
      </w:r>
      <w:r w:rsidRPr="00E22FE9">
        <w:rPr>
          <w:rFonts w:ascii="Times New Roman" w:hAnsi="Times New Roman"/>
          <w:sz w:val="28"/>
          <w:szCs w:val="28"/>
        </w:rPr>
        <w:lastRenderedPageBreak/>
        <w:t>осуществляющие инвестирование в строительство</w:t>
      </w:r>
      <w:r w:rsidR="00745C4A">
        <w:rPr>
          <w:rFonts w:ascii="Times New Roman" w:hAnsi="Times New Roman"/>
          <w:sz w:val="28"/>
          <w:szCs w:val="28"/>
        </w:rPr>
        <w:t xml:space="preserve"> </w:t>
      </w:r>
      <w:r w:rsidRPr="00E22FE9">
        <w:rPr>
          <w:rFonts w:ascii="Times New Roman" w:hAnsi="Times New Roman"/>
          <w:sz w:val="28"/>
          <w:szCs w:val="28"/>
        </w:rPr>
        <w:t>и реконструкцию объектов спортивной и гостиничной инфраструктуры.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 xml:space="preserve">«Инвестор года в сфере транспортно-логистической инфраструктуры» </w:t>
      </w:r>
      <w:r w:rsidRPr="00E22FE9">
        <w:rPr>
          <w:rFonts w:ascii="Times New Roman" w:hAnsi="Times New Roman"/>
          <w:sz w:val="28"/>
          <w:szCs w:val="28"/>
        </w:rPr>
        <w:t>могут претендовать инвесторы, основным видом деятельности которых является оказание транспортных услуг населению области, эксплуатация и обслуживание транспортных средств, осуществление погрузочно-разгрузочных работ, транспортировка, складирование и хранение различных грузов.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инновационной, технико-внедренческой и научно-исследовательской деятельности»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осуществляющие реализацию</w:t>
      </w:r>
      <w:r w:rsidR="00745C4A">
        <w:rPr>
          <w:rFonts w:ascii="Times New Roman" w:hAnsi="Times New Roman"/>
          <w:sz w:val="28"/>
          <w:szCs w:val="28"/>
        </w:rPr>
        <w:t xml:space="preserve"> </w:t>
      </w:r>
      <w:r w:rsidRPr="00E22FE9">
        <w:rPr>
          <w:rFonts w:ascii="Times New Roman" w:hAnsi="Times New Roman"/>
          <w:sz w:val="28"/>
          <w:szCs w:val="28"/>
        </w:rPr>
        <w:t>инвестиционного проекта, направленного на обеспечение</w:t>
      </w:r>
      <w:r w:rsidR="00745C4A">
        <w:rPr>
          <w:rFonts w:ascii="Times New Roman" w:hAnsi="Times New Roman"/>
          <w:sz w:val="28"/>
          <w:szCs w:val="28"/>
        </w:rPr>
        <w:t xml:space="preserve"> </w:t>
      </w:r>
      <w:r w:rsidRPr="00E22FE9">
        <w:rPr>
          <w:rFonts w:ascii="Times New Roman" w:hAnsi="Times New Roman"/>
          <w:sz w:val="28"/>
          <w:szCs w:val="28"/>
        </w:rPr>
        <w:t>инновационной, технико-внедренческой и научно-исследовательской деятельности.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культуры, организации досуга и развлечений»</w:t>
      </w:r>
      <w:r w:rsidRPr="00E22FE9">
        <w:rPr>
          <w:rFonts w:ascii="Times New Roman" w:hAnsi="Times New Roman"/>
          <w:sz w:val="28"/>
          <w:szCs w:val="28"/>
        </w:rPr>
        <w:t xml:space="preserve"> могут быть номинированы инвесторы, осуществляющие инвестирование в организацию досуга и развлечений населения, в формирование современной культурной индустрии р</w:t>
      </w:r>
      <w:r w:rsidR="00745C4A">
        <w:rPr>
          <w:rFonts w:ascii="Times New Roman" w:hAnsi="Times New Roman"/>
          <w:sz w:val="28"/>
          <w:szCs w:val="28"/>
        </w:rPr>
        <w:t xml:space="preserve">егиона, а также в строительство </w:t>
      </w:r>
      <w:r w:rsidRPr="00E22FE9">
        <w:rPr>
          <w:rFonts w:ascii="Times New Roman" w:hAnsi="Times New Roman"/>
          <w:sz w:val="28"/>
          <w:szCs w:val="28"/>
        </w:rPr>
        <w:t>и реконструкцию соответствующих объектов культурно-развлекательной сферы.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здравоохранения и предоставления социальных услуг»</w:t>
      </w:r>
      <w:r w:rsidRPr="00E22FE9">
        <w:rPr>
          <w:rFonts w:ascii="Times New Roman" w:hAnsi="Times New Roman"/>
          <w:sz w:val="28"/>
          <w:szCs w:val="28"/>
        </w:rPr>
        <w:t xml:space="preserve"> могут быть номинированы инвесторы, основным видом деятельности которых является оказание медицинских и социальных услуг населению.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 xml:space="preserve">«Инвестор года в сфере дошкольного и общего образования» </w:t>
      </w:r>
      <w:r w:rsidRPr="00E22FE9">
        <w:rPr>
          <w:rFonts w:ascii="Times New Roman" w:hAnsi="Times New Roman"/>
          <w:sz w:val="28"/>
          <w:szCs w:val="28"/>
        </w:rPr>
        <w:t>могут быть номинированы инвесторы, которые инвестируют в развитие дошкольных образовательных организаций и общеобразовательных организаций.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 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охраны окружающей среды»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осуществляющие реализацию инвестиционного прое</w:t>
      </w:r>
      <w:r w:rsidR="00745C4A">
        <w:rPr>
          <w:rFonts w:ascii="Times New Roman" w:hAnsi="Times New Roman"/>
          <w:sz w:val="28"/>
          <w:szCs w:val="28"/>
        </w:rPr>
        <w:t xml:space="preserve">кта, направленного на внедрение </w:t>
      </w:r>
      <w:r w:rsidRPr="00E22FE9">
        <w:rPr>
          <w:rFonts w:ascii="Times New Roman" w:hAnsi="Times New Roman"/>
          <w:sz w:val="28"/>
          <w:szCs w:val="28"/>
        </w:rPr>
        <w:t>ресурсосберегающих, экологически безопасных</w:t>
      </w:r>
      <w:r w:rsidR="00745C4A">
        <w:rPr>
          <w:rFonts w:ascii="Times New Roman" w:hAnsi="Times New Roman"/>
          <w:sz w:val="28"/>
          <w:szCs w:val="28"/>
        </w:rPr>
        <w:t xml:space="preserve"> </w:t>
      </w:r>
      <w:r w:rsidRPr="00E22FE9">
        <w:rPr>
          <w:rFonts w:ascii="Times New Roman" w:hAnsi="Times New Roman"/>
          <w:sz w:val="28"/>
          <w:szCs w:val="28"/>
        </w:rPr>
        <w:t>и эффективных технологий, также нацеленного на реализацию природоохранных мероприятий.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16A4">
        <w:rPr>
          <w:rFonts w:ascii="Times New Roman" w:hAnsi="Times New Roman"/>
          <w:sz w:val="28"/>
          <w:szCs w:val="28"/>
        </w:rPr>
        <w:t xml:space="preserve">На звание </w:t>
      </w:r>
      <w:r w:rsidRPr="004916A4">
        <w:rPr>
          <w:rFonts w:ascii="Times New Roman" w:hAnsi="Times New Roman"/>
          <w:b/>
          <w:sz w:val="28"/>
          <w:szCs w:val="28"/>
        </w:rPr>
        <w:t>«Инвестиционный проект года»</w:t>
      </w:r>
      <w:r w:rsidRPr="004916A4">
        <w:rPr>
          <w:rFonts w:ascii="Times New Roman" w:hAnsi="Times New Roman"/>
          <w:sz w:val="28"/>
          <w:szCs w:val="28"/>
        </w:rPr>
        <w:t xml:space="preserve"> могут претендовать инвесторы, реализующие на территории региона перспективные инвестиционные проекты, имеющие высокую ценность для экономики области (общий объем инвестиций</w:t>
      </w:r>
      <w:r w:rsidR="00745C4A">
        <w:rPr>
          <w:rFonts w:ascii="Times New Roman" w:hAnsi="Times New Roman"/>
          <w:sz w:val="28"/>
          <w:szCs w:val="28"/>
        </w:rPr>
        <w:t xml:space="preserve"> </w:t>
      </w:r>
      <w:r w:rsidRPr="004916A4">
        <w:rPr>
          <w:rFonts w:ascii="Times New Roman" w:hAnsi="Times New Roman"/>
          <w:sz w:val="28"/>
          <w:szCs w:val="28"/>
        </w:rPr>
        <w:t xml:space="preserve">по инвестиционному проекту - не менее 700 млн. рублей, планируемое создание новых рабочих мест - не менее 150, срок реализации проекта - не более 5 лет, стадия реализации проекта - активное освоение инвестиций и т.д.), которая выражается </w:t>
      </w:r>
      <w:r>
        <w:rPr>
          <w:rFonts w:ascii="Times New Roman" w:hAnsi="Times New Roman"/>
          <w:sz w:val="28"/>
          <w:szCs w:val="28"/>
        </w:rPr>
        <w:br/>
      </w:r>
      <w:r w:rsidRPr="004916A4">
        <w:rPr>
          <w:rFonts w:ascii="Times New Roman" w:hAnsi="Times New Roman"/>
          <w:sz w:val="28"/>
          <w:szCs w:val="28"/>
        </w:rPr>
        <w:t>в создании</w:t>
      </w:r>
      <w:proofErr w:type="gramEnd"/>
      <w:r w:rsidRPr="004916A4">
        <w:rPr>
          <w:rFonts w:ascii="Times New Roman" w:hAnsi="Times New Roman"/>
          <w:sz w:val="28"/>
          <w:szCs w:val="28"/>
        </w:rPr>
        <w:t xml:space="preserve"> благоприятных предпосылок для эффективного развития региона в </w:t>
      </w:r>
      <w:r w:rsidRPr="004916A4">
        <w:rPr>
          <w:rFonts w:ascii="Times New Roman" w:hAnsi="Times New Roman"/>
          <w:color w:val="000000"/>
          <w:sz w:val="28"/>
          <w:szCs w:val="28"/>
        </w:rPr>
        <w:t xml:space="preserve">соответствии со </w:t>
      </w:r>
      <w:hyperlink r:id="rId6" w:history="1">
        <w:r w:rsidRPr="004916A4">
          <w:rPr>
            <w:rFonts w:ascii="Times New Roman" w:hAnsi="Times New Roman"/>
            <w:color w:val="000000"/>
            <w:sz w:val="28"/>
            <w:szCs w:val="28"/>
          </w:rPr>
          <w:t>Стратегией</w:t>
        </w:r>
      </w:hyperlink>
      <w:r w:rsidRPr="004916A4">
        <w:rPr>
          <w:rFonts w:ascii="Times New Roman" w:hAnsi="Times New Roman"/>
          <w:color w:val="000000"/>
          <w:sz w:val="28"/>
          <w:szCs w:val="28"/>
        </w:rPr>
        <w:t xml:space="preserve"> социально</w:t>
      </w:r>
      <w:r w:rsidRPr="004916A4">
        <w:rPr>
          <w:rFonts w:ascii="Times New Roman" w:hAnsi="Times New Roman"/>
          <w:sz w:val="28"/>
          <w:szCs w:val="28"/>
        </w:rPr>
        <w:t>-экономического развития Саратовской области до 2030 года, утвержденной постановлением Правительства Саратовской области от 30 июня 2016 года № 321-П.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4916A4">
        <w:rPr>
          <w:rFonts w:ascii="Times New Roman" w:hAnsi="Times New Roman"/>
          <w:sz w:val="28"/>
          <w:szCs w:val="28"/>
        </w:rPr>
        <w:t xml:space="preserve">На звание </w:t>
      </w:r>
      <w:r w:rsidRPr="004916A4">
        <w:rPr>
          <w:rFonts w:ascii="Times New Roman" w:hAnsi="Times New Roman"/>
          <w:b/>
          <w:sz w:val="28"/>
          <w:szCs w:val="28"/>
        </w:rPr>
        <w:t>«Инвестиционное завершение года»</w:t>
      </w:r>
      <w:r w:rsidRPr="004916A4">
        <w:rPr>
          <w:rFonts w:ascii="Times New Roman" w:hAnsi="Times New Roman"/>
          <w:sz w:val="28"/>
          <w:szCs w:val="28"/>
        </w:rPr>
        <w:t xml:space="preserve"> могут претендовать инвесторы, успешно завершившие в прошедшем году реализацию инвестиционных проектов с общим объемом инвестиций не </w:t>
      </w:r>
      <w:r w:rsidRPr="004916A4">
        <w:rPr>
          <w:rFonts w:ascii="Times New Roman" w:hAnsi="Times New Roman"/>
          <w:sz w:val="28"/>
          <w:szCs w:val="28"/>
        </w:rPr>
        <w:lastRenderedPageBreak/>
        <w:t>менее 500 млн. рублей и фактическим созданием не менее 50 новых рабочих мест.</w:t>
      </w:r>
    </w:p>
    <w:p w:rsidR="00BE6673" w:rsidRPr="003C486E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425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486E">
        <w:rPr>
          <w:rFonts w:ascii="Times New Roman" w:hAnsi="Times New Roman"/>
          <w:sz w:val="28"/>
          <w:szCs w:val="28"/>
        </w:rPr>
        <w:t xml:space="preserve">На звание </w:t>
      </w:r>
      <w:r w:rsidRPr="003C486E">
        <w:rPr>
          <w:rFonts w:ascii="Times New Roman" w:hAnsi="Times New Roman"/>
          <w:b/>
          <w:sz w:val="28"/>
          <w:szCs w:val="28"/>
        </w:rPr>
        <w:t>«Инвестор года»</w:t>
      </w:r>
      <w:r w:rsidRPr="003C486E">
        <w:rPr>
          <w:rFonts w:ascii="Times New Roman" w:hAnsi="Times New Roman"/>
          <w:sz w:val="28"/>
          <w:szCs w:val="28"/>
        </w:rPr>
        <w:t xml:space="preserve"> могут претендовать инвесторы, которые к моменту проведения конкурса внесли весомый вклад в социально-экономическое развитие области, в частности освоили наибольший объем инвестиций за весь период реализации инвестиционного проекта (не менее 500 млн. рублей </w:t>
      </w:r>
      <w:r>
        <w:rPr>
          <w:rFonts w:ascii="Times New Roman" w:hAnsi="Times New Roman"/>
          <w:sz w:val="28"/>
          <w:szCs w:val="28"/>
        </w:rPr>
        <w:br/>
      </w:r>
      <w:r w:rsidRPr="003C486E">
        <w:rPr>
          <w:rFonts w:ascii="Times New Roman" w:hAnsi="Times New Roman"/>
          <w:sz w:val="28"/>
          <w:szCs w:val="28"/>
        </w:rPr>
        <w:t>в прошедшем году), создали новые рабочие места (не менее 15 в прошедшем году), имеют среднюю заработную плату на предприятии выше средней статистической в области</w:t>
      </w:r>
      <w:proofErr w:type="gramEnd"/>
      <w:r w:rsidRPr="003C486E">
        <w:rPr>
          <w:rFonts w:ascii="Times New Roman" w:hAnsi="Times New Roman"/>
          <w:sz w:val="28"/>
          <w:szCs w:val="28"/>
        </w:rPr>
        <w:t xml:space="preserve"> по соответствующему виду экономической деятельности, осуществляют активную</w:t>
      </w:r>
      <w:r w:rsidR="00745C4A">
        <w:rPr>
          <w:rFonts w:ascii="Times New Roman" w:hAnsi="Times New Roman"/>
          <w:sz w:val="28"/>
          <w:szCs w:val="28"/>
        </w:rPr>
        <w:t xml:space="preserve"> </w:t>
      </w:r>
      <w:r w:rsidRPr="003C486E">
        <w:rPr>
          <w:rFonts w:ascii="Times New Roman" w:hAnsi="Times New Roman"/>
          <w:sz w:val="28"/>
          <w:szCs w:val="28"/>
        </w:rPr>
        <w:t>благотворительную деятельность на территории области. При прочих равных условиях преимущество имеют успешно завершенные в прошедшем году инвестиционные проекты.</w:t>
      </w:r>
    </w:p>
    <w:p w:rsidR="00BE6673" w:rsidRDefault="00BE6673" w:rsidP="00BE6673"/>
    <w:p w:rsidR="00BE6673" w:rsidRDefault="00BE6673" w:rsidP="00BE6673">
      <w:pPr>
        <w:outlineLvl w:val="0"/>
        <w:rPr>
          <w:color w:val="000000"/>
          <w:spacing w:val="-12"/>
        </w:rPr>
      </w:pPr>
    </w:p>
    <w:p w:rsidR="00C1142F" w:rsidRDefault="00C1142F" w:rsidP="00BE6673">
      <w:pPr>
        <w:outlineLvl w:val="0"/>
        <w:rPr>
          <w:color w:val="000000"/>
          <w:spacing w:val="-12"/>
        </w:rPr>
      </w:pPr>
      <w:bookmarkStart w:id="0" w:name="_GoBack"/>
      <w:bookmarkEnd w:id="0"/>
    </w:p>
    <w:p w:rsidR="00C1142F" w:rsidRDefault="00C1142F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pStyle w:val="ConsPlusNonformat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sectPr w:rsidR="00BE6673" w:rsidSect="00854464">
      <w:pgSz w:w="11906" w:h="16838"/>
      <w:pgMar w:top="39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73AFA"/>
    <w:multiLevelType w:val="hybridMultilevel"/>
    <w:tmpl w:val="1A4AE71C"/>
    <w:lvl w:ilvl="0" w:tplc="A5CC2FB2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12053CA"/>
    <w:multiLevelType w:val="hybridMultilevel"/>
    <w:tmpl w:val="6542072C"/>
    <w:lvl w:ilvl="0" w:tplc="8790094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6673"/>
    <w:rsid w:val="006E3597"/>
    <w:rsid w:val="006F349F"/>
    <w:rsid w:val="00745C4A"/>
    <w:rsid w:val="00BE6673"/>
    <w:rsid w:val="00C1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67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E6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ConsPlusTitle">
    <w:name w:val="ConsPlusTitle"/>
    <w:rsid w:val="00BE6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BE6673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E6673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rsid w:val="00BE66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66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667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533924B6372572260224BE8F85EB0E93FEA5D18C7FDCBB0DA5E31F2B2916AA511B128F57D55A900F6488bBs8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aleksandrovev</dc:creator>
  <cp:lastModifiedBy>нигматулинаои</cp:lastModifiedBy>
  <cp:revision>4</cp:revision>
  <dcterms:created xsi:type="dcterms:W3CDTF">2019-03-04T06:35:00Z</dcterms:created>
  <dcterms:modified xsi:type="dcterms:W3CDTF">2019-04-09T05:05:00Z</dcterms:modified>
</cp:coreProperties>
</file>